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EDD1F8" w14:textId="36BDDA2F" w:rsidR="00F32AF9" w:rsidRPr="00F32AF9" w:rsidRDefault="00B22D41" w:rsidP="00F32AF9">
      <w:pPr>
        <w:pBdr>
          <w:bottom w:val="single" w:sz="4" w:space="1" w:color="auto"/>
        </w:pBdr>
        <w:rPr>
          <w:b/>
          <w:sz w:val="24"/>
          <w:szCs w:val="24"/>
        </w:rPr>
      </w:pPr>
      <w:r w:rsidRPr="00073019">
        <w:rPr>
          <w:b/>
          <w:sz w:val="24"/>
          <w:szCs w:val="24"/>
        </w:rPr>
        <w:t xml:space="preserve">Chapter </w:t>
      </w:r>
      <w:r w:rsidR="00E53253">
        <w:rPr>
          <w:b/>
          <w:sz w:val="24"/>
          <w:szCs w:val="24"/>
        </w:rPr>
        <w:t>1</w:t>
      </w:r>
      <w:r w:rsidR="004C74B2">
        <w:rPr>
          <w:b/>
          <w:sz w:val="24"/>
          <w:szCs w:val="24"/>
        </w:rPr>
        <w:t>1</w:t>
      </w:r>
      <w:r w:rsidRPr="00073019">
        <w:rPr>
          <w:b/>
          <w:sz w:val="24"/>
          <w:szCs w:val="24"/>
        </w:rPr>
        <w:t xml:space="preserve">: </w:t>
      </w:r>
      <w:r w:rsidR="004C74B2">
        <w:rPr>
          <w:b/>
          <w:sz w:val="24"/>
          <w:szCs w:val="24"/>
        </w:rPr>
        <w:t>Gender</w:t>
      </w:r>
      <w:r w:rsidR="00EC2A41">
        <w:rPr>
          <w:b/>
          <w:sz w:val="24"/>
          <w:szCs w:val="24"/>
        </w:rPr>
        <w:t xml:space="preserve"> -</w:t>
      </w:r>
      <w:r w:rsidR="00F82766">
        <w:rPr>
          <w:b/>
          <w:sz w:val="24"/>
          <w:szCs w:val="24"/>
        </w:rPr>
        <w:t xml:space="preserve"> </w:t>
      </w:r>
      <w:r w:rsidRPr="00073019">
        <w:rPr>
          <w:b/>
          <w:sz w:val="24"/>
          <w:szCs w:val="24"/>
        </w:rPr>
        <w:t>Lecture Outline</w:t>
      </w:r>
      <w:r w:rsidR="00D62F96" w:rsidRPr="00073019">
        <w:rPr>
          <w:b/>
          <w:sz w:val="24"/>
          <w:szCs w:val="24"/>
        </w:rPr>
        <w:t xml:space="preserve"> for </w:t>
      </w:r>
      <w:r w:rsidR="004C74B2">
        <w:rPr>
          <w:b/>
          <w:sz w:val="24"/>
          <w:szCs w:val="24"/>
        </w:rPr>
        <w:t>May 7</w:t>
      </w:r>
      <w:r w:rsidR="00D62F96" w:rsidRPr="00073019">
        <w:rPr>
          <w:b/>
          <w:sz w:val="24"/>
          <w:szCs w:val="24"/>
        </w:rPr>
        <w:t>, 2012</w:t>
      </w:r>
    </w:p>
    <w:p w14:paraId="6F6BDDD3" w14:textId="1C4FE377" w:rsidR="0001392C" w:rsidRDefault="000A472D" w:rsidP="0001392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Sex, gender and </w:t>
      </w:r>
      <w:r w:rsidRPr="000A472D">
        <w:rPr>
          <w:b/>
          <w:sz w:val="24"/>
          <w:szCs w:val="24"/>
        </w:rPr>
        <w:t>gender typing</w:t>
      </w:r>
    </w:p>
    <w:p w14:paraId="3FD5FFC8" w14:textId="0FC2744D" w:rsidR="000A472D" w:rsidRPr="0001392C" w:rsidRDefault="000A472D" w:rsidP="0001392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Gender stereotypes</w:t>
      </w:r>
    </w:p>
    <w:p w14:paraId="1829DF04" w14:textId="5493DD97" w:rsidR="0001392C" w:rsidRPr="0001392C" w:rsidRDefault="000A472D" w:rsidP="0001392C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Media images of genders</w:t>
      </w:r>
    </w:p>
    <w:p w14:paraId="195D5D92" w14:textId="0CAB330F" w:rsidR="0001392C" w:rsidRDefault="000A472D" w:rsidP="000A472D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Face-ism</w:t>
      </w:r>
    </w:p>
    <w:p w14:paraId="47A8C93D" w14:textId="46DB2FDF" w:rsidR="000A472D" w:rsidRDefault="000A472D" w:rsidP="000A472D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Cultural vs. Personal stereotypes</w:t>
      </w:r>
    </w:p>
    <w:p w14:paraId="7196F252" w14:textId="0D66ADC6" w:rsidR="000A472D" w:rsidRPr="0001392C" w:rsidRDefault="000A472D" w:rsidP="000A472D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Gender subtypes</w:t>
      </w:r>
    </w:p>
    <w:p w14:paraId="2DDB5799" w14:textId="5B98AC78" w:rsidR="0001392C" w:rsidRDefault="000A472D" w:rsidP="0001392C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When do we use gender stereotypes?</w:t>
      </w:r>
    </w:p>
    <w:p w14:paraId="2AFA338F" w14:textId="0236998E" w:rsidR="000A472D" w:rsidRDefault="000A472D" w:rsidP="0001392C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Dangers of stereotypes</w:t>
      </w:r>
    </w:p>
    <w:p w14:paraId="0B1D684A" w14:textId="03AD98AF" w:rsidR="000A472D" w:rsidRDefault="000A472D" w:rsidP="0001392C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Gender bias in evaluating performance</w:t>
      </w:r>
    </w:p>
    <w:p w14:paraId="5BC46F29" w14:textId="320821DB" w:rsidR="0001392C" w:rsidRPr="0001392C" w:rsidRDefault="000A472D" w:rsidP="00BB732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Gender and the Self</w:t>
      </w:r>
    </w:p>
    <w:p w14:paraId="56210A69" w14:textId="2AE53671" w:rsidR="0001392C" w:rsidRDefault="000A472D" w:rsidP="0001392C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Gender identity: sense of self as male or female</w:t>
      </w:r>
    </w:p>
    <w:p w14:paraId="235F2D67" w14:textId="14FD72E5" w:rsidR="00BB7322" w:rsidRDefault="000A472D" w:rsidP="00BB7322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Develops early in life</w:t>
      </w:r>
    </w:p>
    <w:p w14:paraId="05291B00" w14:textId="5A2D6EE4" w:rsidR="000A472D" w:rsidRPr="00766D82" w:rsidRDefault="000A472D" w:rsidP="00BB7322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Sometimes a mismatch between self-concept and gender identity, e.g., </w:t>
      </w:r>
      <w:proofErr w:type="spellStart"/>
      <w:r>
        <w:rPr>
          <w:sz w:val="24"/>
          <w:szCs w:val="24"/>
        </w:rPr>
        <w:t>transsexuality</w:t>
      </w:r>
      <w:proofErr w:type="spellEnd"/>
      <w:r>
        <w:rPr>
          <w:sz w:val="24"/>
          <w:szCs w:val="24"/>
        </w:rPr>
        <w:t xml:space="preserve"> or cross-dressing</w:t>
      </w:r>
    </w:p>
    <w:p w14:paraId="430FBC31" w14:textId="331DC609" w:rsidR="00BB7322" w:rsidRDefault="000A472D" w:rsidP="00BB7322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Psychological </w:t>
      </w:r>
      <w:r>
        <w:rPr>
          <w:b/>
          <w:sz w:val="24"/>
          <w:szCs w:val="24"/>
        </w:rPr>
        <w:t>masculinity</w:t>
      </w:r>
      <w:r>
        <w:rPr>
          <w:sz w:val="24"/>
          <w:szCs w:val="24"/>
        </w:rPr>
        <w:t xml:space="preserve"> and </w:t>
      </w:r>
      <w:r>
        <w:rPr>
          <w:b/>
          <w:sz w:val="24"/>
          <w:szCs w:val="24"/>
        </w:rPr>
        <w:t>femininity</w:t>
      </w:r>
    </w:p>
    <w:p w14:paraId="1ECBB5A0" w14:textId="3BD966F7" w:rsidR="00DE2C6C" w:rsidRDefault="000A472D" w:rsidP="00DE2C6C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Early tests with polar opposites</w:t>
      </w:r>
    </w:p>
    <w:p w14:paraId="61740B11" w14:textId="72EDF504" w:rsidR="000A472D" w:rsidRDefault="000A472D" w:rsidP="00DE2C6C">
      <w:pPr>
        <w:pStyle w:val="ListParagraph"/>
        <w:numPr>
          <w:ilvl w:val="2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Bem’s</w:t>
      </w:r>
      <w:proofErr w:type="spellEnd"/>
      <w:r>
        <w:rPr>
          <w:sz w:val="24"/>
          <w:szCs w:val="24"/>
        </w:rPr>
        <w:t xml:space="preserve"> research on androgyny</w:t>
      </w:r>
    </w:p>
    <w:p w14:paraId="2DDD7D6F" w14:textId="3084FE5F" w:rsidR="000A472D" w:rsidRDefault="000A472D" w:rsidP="000A472D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Influence on health: congruence vs. androgyny model</w:t>
      </w:r>
    </w:p>
    <w:p w14:paraId="10448A94" w14:textId="25FE65F7" w:rsidR="000A472D" w:rsidRPr="000A472D" w:rsidRDefault="000A472D" w:rsidP="000A472D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Later research focus on </w:t>
      </w:r>
      <w:r>
        <w:rPr>
          <w:b/>
          <w:sz w:val="24"/>
          <w:szCs w:val="24"/>
        </w:rPr>
        <w:t>agency/instrumentality</w:t>
      </w:r>
      <w:r>
        <w:rPr>
          <w:sz w:val="24"/>
          <w:szCs w:val="24"/>
        </w:rPr>
        <w:t xml:space="preserve"> and </w:t>
      </w:r>
      <w:r w:rsidRPr="000A472D">
        <w:rPr>
          <w:b/>
          <w:sz w:val="24"/>
          <w:szCs w:val="24"/>
        </w:rPr>
        <w:t>communion / expressiveness</w:t>
      </w:r>
    </w:p>
    <w:p w14:paraId="08D3434F" w14:textId="799F9ABA" w:rsidR="00DE2C6C" w:rsidRDefault="00DE2C6C" w:rsidP="00DE2C6C">
      <w:pPr>
        <w:pStyle w:val="ListParagraph"/>
        <w:numPr>
          <w:ilvl w:val="1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Deindividuation</w:t>
      </w:r>
      <w:proofErr w:type="spellEnd"/>
    </w:p>
    <w:p w14:paraId="4F47F244" w14:textId="16260D59" w:rsidR="00DE2C6C" w:rsidRDefault="00DE2C6C" w:rsidP="00DE2C6C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Crowding</w:t>
      </w:r>
    </w:p>
    <w:p w14:paraId="67ED27A0" w14:textId="450EF090" w:rsidR="000A472D" w:rsidRPr="000A472D" w:rsidRDefault="000A472D" w:rsidP="000A472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A472D">
        <w:rPr>
          <w:sz w:val="24"/>
          <w:szCs w:val="24"/>
        </w:rPr>
        <w:t>Theoretical Perspectives on Gender</w:t>
      </w:r>
    </w:p>
    <w:p w14:paraId="101619DE" w14:textId="00CDC1B5" w:rsidR="000A472D" w:rsidRPr="000A472D" w:rsidRDefault="000A472D" w:rsidP="000A472D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Biology </w:t>
      </w:r>
    </w:p>
    <w:p w14:paraId="3AEB0CFA" w14:textId="2C0F1876" w:rsidR="000A472D" w:rsidRPr="000A472D" w:rsidRDefault="000A472D" w:rsidP="000A472D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Socialization </w:t>
      </w:r>
    </w:p>
    <w:p w14:paraId="665D968E" w14:textId="1727FA88" w:rsidR="000A472D" w:rsidRPr="000A472D" w:rsidRDefault="000A472D" w:rsidP="000A472D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Social roles </w:t>
      </w:r>
    </w:p>
    <w:p w14:paraId="2F65A738" w14:textId="1EFCD577" w:rsidR="000A472D" w:rsidRPr="000A472D" w:rsidRDefault="000A472D" w:rsidP="000A472D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Social situations</w:t>
      </w:r>
      <w:bookmarkStart w:id="0" w:name="_GoBack"/>
      <w:bookmarkEnd w:id="0"/>
    </w:p>
    <w:p w14:paraId="69CCDCD1" w14:textId="1856BA1D" w:rsidR="000A472D" w:rsidRPr="000A472D" w:rsidRDefault="000A472D" w:rsidP="000A472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A472D">
        <w:rPr>
          <w:sz w:val="24"/>
          <w:szCs w:val="24"/>
        </w:rPr>
        <w:t xml:space="preserve">Comparing Men and Women: rely on the statistical technique of </w:t>
      </w:r>
      <w:r w:rsidRPr="000A472D">
        <w:rPr>
          <w:b/>
          <w:sz w:val="24"/>
          <w:szCs w:val="24"/>
        </w:rPr>
        <w:t>meta-analysis</w:t>
      </w:r>
      <w:r w:rsidRPr="000A472D">
        <w:rPr>
          <w:sz w:val="24"/>
          <w:szCs w:val="24"/>
        </w:rPr>
        <w:t>.</w:t>
      </w:r>
    </w:p>
    <w:p w14:paraId="73403715" w14:textId="08594880" w:rsidR="000A472D" w:rsidRPr="000A472D" w:rsidRDefault="000A472D" w:rsidP="000A472D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0A472D">
        <w:rPr>
          <w:sz w:val="24"/>
          <w:szCs w:val="24"/>
        </w:rPr>
        <w:t xml:space="preserve">Aggression </w:t>
      </w:r>
    </w:p>
    <w:p w14:paraId="018E15D2" w14:textId="7760FC5B" w:rsidR="000A472D" w:rsidRPr="000A472D" w:rsidRDefault="000A472D" w:rsidP="000A472D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0A472D">
        <w:rPr>
          <w:sz w:val="24"/>
          <w:szCs w:val="24"/>
        </w:rPr>
        <w:t>Conformity</w:t>
      </w:r>
    </w:p>
    <w:p w14:paraId="42E7D010" w14:textId="4FE39B50" w:rsidR="000A472D" w:rsidRPr="000A472D" w:rsidRDefault="000A472D" w:rsidP="000A472D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0A472D">
        <w:rPr>
          <w:sz w:val="24"/>
          <w:szCs w:val="24"/>
        </w:rPr>
        <w:t>Non-verbal behavior</w:t>
      </w:r>
    </w:p>
    <w:p w14:paraId="5225C72F" w14:textId="1CFB9910" w:rsidR="000A472D" w:rsidRPr="000A472D" w:rsidRDefault="000A472D" w:rsidP="000A472D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0A472D">
        <w:rPr>
          <w:sz w:val="24"/>
          <w:szCs w:val="24"/>
        </w:rPr>
        <w:t>Sexuality</w:t>
      </w:r>
    </w:p>
    <w:p w14:paraId="5E8FEBB4" w14:textId="6CE6A413" w:rsidR="00073019" w:rsidRPr="00FE66DB" w:rsidRDefault="000A472D" w:rsidP="000A472D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0A472D">
        <w:rPr>
          <w:sz w:val="24"/>
          <w:szCs w:val="24"/>
        </w:rPr>
        <w:t>Personal entitlement: what a person believes he or she deserves from a job or relationship</w:t>
      </w:r>
    </w:p>
    <w:sectPr w:rsidR="00073019" w:rsidRPr="00FE66DB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 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rutiger-Light">
    <w:altName w:val="Times New Roman"/>
    <w:panose1 w:val="00000000000000000000"/>
    <w:charset w:val="00"/>
    <w:family w:val="swiss"/>
    <w:notTrueType/>
    <w:pitch w:val="default"/>
    <w:sig w:usb0="03000000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82E7A"/>
    <w:multiLevelType w:val="multilevel"/>
    <w:tmpl w:val="5868ED72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right"/>
      <w:pPr>
        <w:tabs>
          <w:tab w:val="num" w:pos="1987"/>
        </w:tabs>
        <w:ind w:left="1987" w:hanging="187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2880" w:hanging="720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bullet"/>
      <w:lvlText w:val=""/>
      <w:lvlJc w:val="left"/>
      <w:pPr>
        <w:ind w:left="4320" w:hanging="72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>
    <w:nsid w:val="135B3449"/>
    <w:multiLevelType w:val="hybridMultilevel"/>
    <w:tmpl w:val="0478BB46"/>
    <w:lvl w:ilvl="0" w:tplc="447290CC">
      <w:start w:val="1"/>
      <w:numFmt w:val="bullet"/>
      <w:lvlText w:val=""/>
      <w:lvlJc w:val="left"/>
      <w:pPr>
        <w:tabs>
          <w:tab w:val="num" w:pos="360"/>
        </w:tabs>
        <w:ind w:left="360" w:hanging="216"/>
      </w:pPr>
      <w:rPr>
        <w:rFonts w:ascii="Symbol" w:hAnsi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60740A5"/>
    <w:multiLevelType w:val="hybridMultilevel"/>
    <w:tmpl w:val="AD5E9D58"/>
    <w:lvl w:ilvl="0" w:tplc="447290CC">
      <w:start w:val="1"/>
      <w:numFmt w:val="bullet"/>
      <w:lvlText w:val=""/>
      <w:lvlJc w:val="left"/>
      <w:pPr>
        <w:tabs>
          <w:tab w:val="num" w:pos="360"/>
        </w:tabs>
        <w:ind w:left="360" w:hanging="216"/>
      </w:pPr>
      <w:rPr>
        <w:rFonts w:ascii="Symbol" w:hAnsi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8187558"/>
    <w:multiLevelType w:val="multilevel"/>
    <w:tmpl w:val="5868ED72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right"/>
      <w:pPr>
        <w:tabs>
          <w:tab w:val="num" w:pos="1987"/>
        </w:tabs>
        <w:ind w:left="1987" w:hanging="187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2880" w:hanging="720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bullet"/>
      <w:lvlText w:val=""/>
      <w:lvlJc w:val="left"/>
      <w:pPr>
        <w:ind w:left="4320" w:hanging="72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>
    <w:nsid w:val="201623FC"/>
    <w:multiLevelType w:val="hybridMultilevel"/>
    <w:tmpl w:val="975E6B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5E6A9B"/>
    <w:multiLevelType w:val="multilevel"/>
    <w:tmpl w:val="5868ED72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right"/>
      <w:pPr>
        <w:tabs>
          <w:tab w:val="num" w:pos="1987"/>
        </w:tabs>
        <w:ind w:left="1987" w:hanging="187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2880" w:hanging="720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bullet"/>
      <w:lvlText w:val=""/>
      <w:lvlJc w:val="left"/>
      <w:pPr>
        <w:ind w:left="4320" w:hanging="72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>
    <w:nsid w:val="23FB05EF"/>
    <w:multiLevelType w:val="multilevel"/>
    <w:tmpl w:val="5868ED72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right"/>
      <w:pPr>
        <w:tabs>
          <w:tab w:val="num" w:pos="1987"/>
        </w:tabs>
        <w:ind w:left="1987" w:hanging="187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2880" w:hanging="720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bullet"/>
      <w:lvlText w:val=""/>
      <w:lvlJc w:val="left"/>
      <w:pPr>
        <w:ind w:left="4320" w:hanging="72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>
    <w:nsid w:val="26931405"/>
    <w:multiLevelType w:val="multilevel"/>
    <w:tmpl w:val="5868ED72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right"/>
      <w:pPr>
        <w:tabs>
          <w:tab w:val="num" w:pos="1987"/>
        </w:tabs>
        <w:ind w:left="1987" w:hanging="187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2880" w:hanging="720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bullet"/>
      <w:lvlText w:val=""/>
      <w:lvlJc w:val="left"/>
      <w:pPr>
        <w:ind w:left="4320" w:hanging="72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>
    <w:nsid w:val="2FA74E60"/>
    <w:multiLevelType w:val="multilevel"/>
    <w:tmpl w:val="5868ED72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right"/>
      <w:pPr>
        <w:tabs>
          <w:tab w:val="num" w:pos="1987"/>
        </w:tabs>
        <w:ind w:left="1987" w:hanging="187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2880" w:hanging="720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bullet"/>
      <w:lvlText w:val=""/>
      <w:lvlJc w:val="left"/>
      <w:pPr>
        <w:ind w:left="4320" w:hanging="72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>
    <w:nsid w:val="30711F6A"/>
    <w:multiLevelType w:val="hybridMultilevel"/>
    <w:tmpl w:val="AB2676E8"/>
    <w:lvl w:ilvl="0" w:tplc="40FC6A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2B84AD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964BB7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6BA72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3EE045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3F2CA9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13AAD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EF8B3D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660BC1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87641E9"/>
    <w:multiLevelType w:val="hybridMultilevel"/>
    <w:tmpl w:val="97CCE4F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>
    <w:nsid w:val="5C893241"/>
    <w:multiLevelType w:val="hybridMultilevel"/>
    <w:tmpl w:val="44782422"/>
    <w:lvl w:ilvl="0" w:tplc="447290CC">
      <w:start w:val="1"/>
      <w:numFmt w:val="bullet"/>
      <w:lvlText w:val=""/>
      <w:lvlJc w:val="left"/>
      <w:pPr>
        <w:tabs>
          <w:tab w:val="num" w:pos="360"/>
        </w:tabs>
        <w:ind w:left="360" w:hanging="216"/>
      </w:pPr>
      <w:rPr>
        <w:rFonts w:ascii="Symbol" w:hAnsi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5940481"/>
    <w:multiLevelType w:val="hybridMultilevel"/>
    <w:tmpl w:val="7A28AD42"/>
    <w:lvl w:ilvl="0" w:tplc="447290CC">
      <w:start w:val="1"/>
      <w:numFmt w:val="bullet"/>
      <w:lvlText w:val=""/>
      <w:lvlJc w:val="left"/>
      <w:pPr>
        <w:tabs>
          <w:tab w:val="num" w:pos="360"/>
        </w:tabs>
        <w:ind w:left="360" w:hanging="216"/>
      </w:pPr>
      <w:rPr>
        <w:rFonts w:ascii="Symbol" w:hAnsi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47290CC">
      <w:start w:val="1"/>
      <w:numFmt w:val="bullet"/>
      <w:lvlText w:val=""/>
      <w:lvlJc w:val="left"/>
      <w:pPr>
        <w:tabs>
          <w:tab w:val="num" w:pos="2016"/>
        </w:tabs>
        <w:ind w:left="2016" w:hanging="216"/>
      </w:pPr>
      <w:rPr>
        <w:rFonts w:ascii="Symbol" w:hAnsi="Symbol" w:hint="default"/>
      </w:rPr>
    </w:lvl>
    <w:lvl w:ilvl="3" w:tplc="00010409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1"/>
  </w:num>
  <w:num w:numId="4">
    <w:abstractNumId w:val="12"/>
  </w:num>
  <w:num w:numId="5">
    <w:abstractNumId w:val="11"/>
  </w:num>
  <w:num w:numId="6">
    <w:abstractNumId w:val="2"/>
  </w:num>
  <w:num w:numId="7">
    <w:abstractNumId w:val="10"/>
  </w:num>
  <w:num w:numId="8">
    <w:abstractNumId w:val="6"/>
  </w:num>
  <w:num w:numId="9">
    <w:abstractNumId w:val="5"/>
  </w:num>
  <w:num w:numId="10">
    <w:abstractNumId w:val="3"/>
  </w:num>
  <w:num w:numId="11">
    <w:abstractNumId w:val="7"/>
  </w:num>
  <w:num w:numId="12">
    <w:abstractNumId w:val="8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D41"/>
    <w:rsid w:val="0001392C"/>
    <w:rsid w:val="00034AC3"/>
    <w:rsid w:val="00073019"/>
    <w:rsid w:val="00075637"/>
    <w:rsid w:val="00095D18"/>
    <w:rsid w:val="000A472D"/>
    <w:rsid w:val="000B24D8"/>
    <w:rsid w:val="000B5D5E"/>
    <w:rsid w:val="000C087A"/>
    <w:rsid w:val="001B0085"/>
    <w:rsid w:val="001E3E41"/>
    <w:rsid w:val="00233744"/>
    <w:rsid w:val="002722BA"/>
    <w:rsid w:val="0028289B"/>
    <w:rsid w:val="003179A2"/>
    <w:rsid w:val="00336B8A"/>
    <w:rsid w:val="0039244B"/>
    <w:rsid w:val="003A1F96"/>
    <w:rsid w:val="003F0DE4"/>
    <w:rsid w:val="00430E81"/>
    <w:rsid w:val="004731F7"/>
    <w:rsid w:val="004C6146"/>
    <w:rsid w:val="004C74B2"/>
    <w:rsid w:val="00513D73"/>
    <w:rsid w:val="00544841"/>
    <w:rsid w:val="005733D1"/>
    <w:rsid w:val="005832FE"/>
    <w:rsid w:val="005A0EE3"/>
    <w:rsid w:val="005D107F"/>
    <w:rsid w:val="005E787A"/>
    <w:rsid w:val="005F2E37"/>
    <w:rsid w:val="006E165E"/>
    <w:rsid w:val="00766D82"/>
    <w:rsid w:val="00787C72"/>
    <w:rsid w:val="007907D1"/>
    <w:rsid w:val="00791760"/>
    <w:rsid w:val="007D0C13"/>
    <w:rsid w:val="008960F5"/>
    <w:rsid w:val="008B52E9"/>
    <w:rsid w:val="008C577E"/>
    <w:rsid w:val="008C61C1"/>
    <w:rsid w:val="0099751A"/>
    <w:rsid w:val="00A25646"/>
    <w:rsid w:val="00A27CA4"/>
    <w:rsid w:val="00AA14EA"/>
    <w:rsid w:val="00B12B6D"/>
    <w:rsid w:val="00B22D41"/>
    <w:rsid w:val="00B556E6"/>
    <w:rsid w:val="00B55AA0"/>
    <w:rsid w:val="00B940A1"/>
    <w:rsid w:val="00BB70EC"/>
    <w:rsid w:val="00BB7322"/>
    <w:rsid w:val="00BF56BE"/>
    <w:rsid w:val="00C12335"/>
    <w:rsid w:val="00C17220"/>
    <w:rsid w:val="00C36A3E"/>
    <w:rsid w:val="00C629C2"/>
    <w:rsid w:val="00CC22EE"/>
    <w:rsid w:val="00D62F96"/>
    <w:rsid w:val="00DE2C6C"/>
    <w:rsid w:val="00E255A4"/>
    <w:rsid w:val="00E33FA9"/>
    <w:rsid w:val="00E53253"/>
    <w:rsid w:val="00E54F5D"/>
    <w:rsid w:val="00E91392"/>
    <w:rsid w:val="00EC2A41"/>
    <w:rsid w:val="00EC5B4E"/>
    <w:rsid w:val="00EF0A8A"/>
    <w:rsid w:val="00F1683D"/>
    <w:rsid w:val="00F32AF9"/>
    <w:rsid w:val="00F758E3"/>
    <w:rsid w:val="00F82766"/>
    <w:rsid w:val="00FA6A10"/>
    <w:rsid w:val="00FE115F"/>
    <w:rsid w:val="00FE6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406AF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2D41"/>
    <w:pPr>
      <w:ind w:left="720"/>
      <w:contextualSpacing/>
    </w:pPr>
  </w:style>
  <w:style w:type="paragraph" w:customStyle="1" w:styleId="Style7">
    <w:name w:val="Style7"/>
    <w:basedOn w:val="Normal"/>
    <w:next w:val="Normal"/>
    <w:rsid w:val="000B24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PS" w:eastAsia="Times New Roman" w:hAnsi="Times New Roman PS" w:cs="Times New Roman"/>
      <w:sz w:val="16"/>
      <w:szCs w:val="20"/>
    </w:rPr>
  </w:style>
  <w:style w:type="paragraph" w:customStyle="1" w:styleId="Style11">
    <w:name w:val="Style11"/>
    <w:basedOn w:val="Normal"/>
    <w:next w:val="Normal"/>
    <w:rsid w:val="000B24D8"/>
    <w:pPr>
      <w:widowControl w:val="0"/>
      <w:autoSpaceDE w:val="0"/>
      <w:autoSpaceDN w:val="0"/>
      <w:adjustRightInd w:val="0"/>
      <w:spacing w:after="0" w:line="240" w:lineRule="auto"/>
    </w:pPr>
    <w:rPr>
      <w:rFonts w:ascii="Frutiger-Light" w:eastAsia="Times New Roman" w:hAnsi="Frutiger-Light" w:cs="Times New Roman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2D41"/>
    <w:pPr>
      <w:ind w:left="720"/>
      <w:contextualSpacing/>
    </w:pPr>
  </w:style>
  <w:style w:type="paragraph" w:customStyle="1" w:styleId="Style7">
    <w:name w:val="Style7"/>
    <w:basedOn w:val="Normal"/>
    <w:next w:val="Normal"/>
    <w:rsid w:val="000B24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PS" w:eastAsia="Times New Roman" w:hAnsi="Times New Roman PS" w:cs="Times New Roman"/>
      <w:sz w:val="16"/>
      <w:szCs w:val="20"/>
    </w:rPr>
  </w:style>
  <w:style w:type="paragraph" w:customStyle="1" w:styleId="Style11">
    <w:name w:val="Style11"/>
    <w:basedOn w:val="Normal"/>
    <w:next w:val="Normal"/>
    <w:rsid w:val="000B24D8"/>
    <w:pPr>
      <w:widowControl w:val="0"/>
      <w:autoSpaceDE w:val="0"/>
      <w:autoSpaceDN w:val="0"/>
      <w:adjustRightInd w:val="0"/>
      <w:spacing w:after="0" w:line="240" w:lineRule="auto"/>
    </w:pPr>
    <w:rPr>
      <w:rFonts w:ascii="Frutiger-Light" w:eastAsia="Times New Roman" w:hAnsi="Frutiger-Light" w:cs="Times New Roman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94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004532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29734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143040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2429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0122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2177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13366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banu</dc:creator>
  <cp:lastModifiedBy>Banu Cingoz</cp:lastModifiedBy>
  <cp:revision>4</cp:revision>
  <cp:lastPrinted>2012-04-09T06:19:00Z</cp:lastPrinted>
  <dcterms:created xsi:type="dcterms:W3CDTF">2012-05-04T08:09:00Z</dcterms:created>
  <dcterms:modified xsi:type="dcterms:W3CDTF">2012-05-04T12:15:00Z</dcterms:modified>
</cp:coreProperties>
</file>