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4ED" w:rsidRDefault="002744ED" w:rsidP="002744ED">
      <w:pPr>
        <w:pStyle w:val="TPS10Heads"/>
        <w:rPr>
          <w:b/>
        </w:rPr>
      </w:pPr>
      <w:r>
        <w:t>Heterosexual Privilege</w:t>
      </w:r>
    </w:p>
    <w:p w:rsidR="002744ED" w:rsidRDefault="002744ED" w:rsidP="002744ED">
      <w:pPr>
        <w:rPr>
          <w:rFonts w:ascii="Arial" w:hAnsi="Arial"/>
          <w:sz w:val="22"/>
        </w:rPr>
      </w:pPr>
    </w:p>
    <w:p w:rsidR="002744ED" w:rsidRDefault="002744ED" w:rsidP="002744ED">
      <w:pPr>
        <w:spacing w:after="200" w:line="276" w:lineRule="auto"/>
        <w:rPr>
          <w:i/>
          <w:sz w:val="36"/>
        </w:rPr>
      </w:pPr>
      <w:r>
        <w:rPr>
          <w:rFonts w:ascii="Arial" w:hAnsi="Arial"/>
        </w:rPr>
        <w:tab/>
        <w:t xml:space="preserve">Much more subtle than outright hostility toward gays and lesbians but damaging nonetheless are heterosexist attitudes.  Because our society is predominately heterosexual, many people take being in the majority, and the rewards and privileges it affords, for granted.   Homosexuals, who as members of the minority do not wield much social and political power, do not have this luxury.  Many of the most basic privileges denied to homosexuals are taken for granted by heterosexuals:  being able to talk openly about one's partner without fear of recrimination or abuse, being able to publicly display affection toward one's partner, obtaining employment benefits from a partner's job, serving openly in the military or corporate settings, being able to legally document a relationship commitment or to adopt children, and even being able to engage in private sexual behavior without fear of criminal penalties.  For most homosexuals, simply taking one's relationship partner to a party or having that person's picture on one's desk is a social privilege that is denied.  Heterosexism is a somewhat controversial </w:t>
      </w:r>
      <w:r w:rsidR="00EA720B">
        <w:rPr>
          <w:rFonts w:ascii="Arial" w:hAnsi="Arial"/>
        </w:rPr>
        <w:t>but intriguing topic to explore. The questionnaire on the next page</w:t>
      </w:r>
      <w:r>
        <w:rPr>
          <w:rFonts w:ascii="Arial" w:hAnsi="Arial"/>
        </w:rPr>
        <w:t xml:space="preserve"> contains a humorous and widely-circulated scale developed by Martin </w:t>
      </w:r>
      <w:proofErr w:type="spellStart"/>
      <w:r>
        <w:rPr>
          <w:rFonts w:ascii="Arial" w:hAnsi="Arial"/>
        </w:rPr>
        <w:t>Rochlin</w:t>
      </w:r>
      <w:proofErr w:type="spellEnd"/>
      <w:r>
        <w:rPr>
          <w:rFonts w:ascii="Arial" w:hAnsi="Arial"/>
        </w:rPr>
        <w:t xml:space="preserve">.  This scale turns the tables on the usual question of "What causes </w:t>
      </w:r>
      <w:r>
        <w:rPr>
          <w:rFonts w:ascii="Arial" w:hAnsi="Arial"/>
          <w:i/>
        </w:rPr>
        <w:t>homosexuality</w:t>
      </w:r>
      <w:r>
        <w:rPr>
          <w:rFonts w:ascii="Arial" w:hAnsi="Arial"/>
        </w:rPr>
        <w:t xml:space="preserve">?" and in doing so illustrates how hypocritical and one-sided attitudes toward gays, lesbians, and bisexuals often are.  </w:t>
      </w:r>
      <w:proofErr w:type="spellStart"/>
      <w:r>
        <w:rPr>
          <w:rFonts w:ascii="Arial" w:hAnsi="Arial"/>
        </w:rPr>
        <w:t>Rochlin</w:t>
      </w:r>
      <w:proofErr w:type="spellEnd"/>
      <w:r>
        <w:rPr>
          <w:rFonts w:ascii="Arial" w:hAnsi="Arial"/>
        </w:rPr>
        <w:t xml:space="preserve"> has been using this popular questionnaire in lectures and in conferences as a consciousness-raising tool since 1972.</w:t>
      </w:r>
      <w:bookmarkStart w:id="0" w:name="_GoBack"/>
      <w:bookmarkEnd w:id="0"/>
    </w:p>
    <w:p w:rsidR="002744ED" w:rsidRDefault="002744ED">
      <w:pPr>
        <w:spacing w:after="200" w:line="276" w:lineRule="auto"/>
        <w:rPr>
          <w:rFonts w:ascii="Futura Hv BT" w:hAnsi="Futura Hv BT"/>
          <w:i/>
          <w:sz w:val="36"/>
          <w:szCs w:val="20"/>
        </w:rPr>
      </w:pPr>
      <w:r>
        <w:rPr>
          <w:i/>
          <w:sz w:val="36"/>
        </w:rPr>
        <w:br w:type="page"/>
      </w:r>
    </w:p>
    <w:p w:rsidR="00DB03C5" w:rsidRDefault="00DB03C5" w:rsidP="00DB03C5">
      <w:pPr>
        <w:pStyle w:val="TPS10SecHead"/>
        <w:rPr>
          <w:i/>
          <w:sz w:val="36"/>
        </w:rPr>
      </w:pPr>
      <w:r>
        <w:rPr>
          <w:i/>
          <w:sz w:val="36"/>
        </w:rPr>
        <w:lastRenderedPageBreak/>
        <w:t>Heterosexual Questionnaire</w:t>
      </w:r>
    </w:p>
    <w:p w:rsidR="00DB03C5" w:rsidRDefault="00DB03C5" w:rsidP="00DB03C5">
      <w:pPr>
        <w:pStyle w:val="reference"/>
        <w:ind w:left="0"/>
        <w:rPr>
          <w:rFonts w:ascii="Arial" w:hAnsi="Arial"/>
          <w:sz w:val="22"/>
        </w:rPr>
      </w:pPr>
    </w:p>
    <w:tbl>
      <w:tblPr>
        <w:tblW w:w="0" w:type="auto"/>
        <w:tblLook w:val="0000" w:firstRow="0" w:lastRow="0" w:firstColumn="0" w:lastColumn="0" w:noHBand="0" w:noVBand="0"/>
      </w:tblPr>
      <w:tblGrid>
        <w:gridCol w:w="522"/>
        <w:gridCol w:w="9054"/>
      </w:tblGrid>
      <w:tr w:rsidR="00DB03C5" w:rsidTr="00175A53">
        <w:tc>
          <w:tcPr>
            <w:tcW w:w="468" w:type="dxa"/>
          </w:tcPr>
          <w:p w:rsidR="00DB03C5" w:rsidRDefault="00DB03C5" w:rsidP="00175A53">
            <w:pPr>
              <w:pStyle w:val="reference"/>
              <w:ind w:left="0"/>
              <w:rPr>
                <w:rFonts w:ascii="Arial" w:hAnsi="Arial"/>
                <w:sz w:val="22"/>
              </w:rPr>
            </w:pPr>
            <w:r>
              <w:rPr>
                <w:rFonts w:ascii="Arial" w:hAnsi="Arial"/>
                <w:sz w:val="22"/>
              </w:rPr>
              <w:t xml:space="preserve"> 1.</w:t>
            </w:r>
          </w:p>
        </w:tc>
        <w:tc>
          <w:tcPr>
            <w:tcW w:w="9108" w:type="dxa"/>
          </w:tcPr>
          <w:p w:rsidR="00DB03C5" w:rsidRDefault="00DB03C5" w:rsidP="00175A53">
            <w:pPr>
              <w:pStyle w:val="reference"/>
              <w:ind w:left="0"/>
              <w:rPr>
                <w:rFonts w:ascii="Arial" w:hAnsi="Arial"/>
                <w:sz w:val="22"/>
              </w:rPr>
            </w:pPr>
            <w:r>
              <w:rPr>
                <w:rFonts w:ascii="Arial" w:hAnsi="Arial"/>
                <w:sz w:val="22"/>
              </w:rPr>
              <w:t>What do you think caused your heterosexuality?</w:t>
            </w:r>
          </w:p>
          <w:p w:rsidR="00DB03C5" w:rsidRDefault="00DB03C5" w:rsidP="00175A53">
            <w:pPr>
              <w:pStyle w:val="reference"/>
              <w:ind w:left="0"/>
              <w:rPr>
                <w:rFonts w:ascii="Arial" w:hAnsi="Arial"/>
                <w:sz w:val="22"/>
              </w:rPr>
            </w:pPr>
          </w:p>
        </w:tc>
      </w:tr>
      <w:tr w:rsidR="00DB03C5" w:rsidTr="00175A53">
        <w:tc>
          <w:tcPr>
            <w:tcW w:w="468" w:type="dxa"/>
          </w:tcPr>
          <w:p w:rsidR="00DB03C5" w:rsidRDefault="00DB03C5" w:rsidP="00175A53">
            <w:pPr>
              <w:pStyle w:val="reference"/>
              <w:ind w:left="0"/>
              <w:rPr>
                <w:rFonts w:ascii="Arial" w:hAnsi="Arial"/>
                <w:sz w:val="22"/>
              </w:rPr>
            </w:pPr>
            <w:r>
              <w:rPr>
                <w:rFonts w:ascii="Arial" w:hAnsi="Arial"/>
                <w:sz w:val="22"/>
              </w:rPr>
              <w:t xml:space="preserve"> 2.</w:t>
            </w:r>
          </w:p>
        </w:tc>
        <w:tc>
          <w:tcPr>
            <w:tcW w:w="9108" w:type="dxa"/>
          </w:tcPr>
          <w:p w:rsidR="00DB03C5" w:rsidRDefault="00DB03C5" w:rsidP="00175A53">
            <w:pPr>
              <w:pStyle w:val="reference"/>
              <w:ind w:left="0"/>
              <w:rPr>
                <w:rFonts w:ascii="Arial" w:hAnsi="Arial"/>
                <w:sz w:val="22"/>
              </w:rPr>
            </w:pPr>
            <w:r>
              <w:rPr>
                <w:rFonts w:ascii="Arial" w:hAnsi="Arial"/>
                <w:sz w:val="22"/>
              </w:rPr>
              <w:t>When and how did you first decide you were a heterosexual?</w:t>
            </w:r>
          </w:p>
          <w:p w:rsidR="00DB03C5" w:rsidRDefault="00DB03C5" w:rsidP="00175A53">
            <w:pPr>
              <w:pStyle w:val="reference"/>
              <w:ind w:left="0"/>
              <w:rPr>
                <w:rFonts w:ascii="Arial" w:hAnsi="Arial"/>
                <w:sz w:val="22"/>
              </w:rPr>
            </w:pPr>
          </w:p>
        </w:tc>
      </w:tr>
      <w:tr w:rsidR="00DB03C5" w:rsidTr="00175A53">
        <w:tc>
          <w:tcPr>
            <w:tcW w:w="468" w:type="dxa"/>
          </w:tcPr>
          <w:p w:rsidR="00DB03C5" w:rsidRDefault="00DB03C5" w:rsidP="00175A53">
            <w:pPr>
              <w:pStyle w:val="reference"/>
              <w:ind w:left="0"/>
              <w:rPr>
                <w:rFonts w:ascii="Arial" w:hAnsi="Arial"/>
                <w:sz w:val="22"/>
              </w:rPr>
            </w:pPr>
            <w:r>
              <w:rPr>
                <w:rFonts w:ascii="Arial" w:hAnsi="Arial"/>
                <w:sz w:val="22"/>
              </w:rPr>
              <w:t xml:space="preserve"> 3.</w:t>
            </w:r>
          </w:p>
        </w:tc>
        <w:tc>
          <w:tcPr>
            <w:tcW w:w="9108" w:type="dxa"/>
          </w:tcPr>
          <w:p w:rsidR="00DB03C5" w:rsidRDefault="00DB03C5" w:rsidP="00175A53">
            <w:pPr>
              <w:pStyle w:val="reference"/>
              <w:ind w:left="0"/>
              <w:rPr>
                <w:rFonts w:ascii="Arial" w:hAnsi="Arial"/>
                <w:sz w:val="22"/>
              </w:rPr>
            </w:pPr>
            <w:r>
              <w:rPr>
                <w:rFonts w:ascii="Arial" w:hAnsi="Arial"/>
                <w:sz w:val="22"/>
              </w:rPr>
              <w:t>Is it possible your heterosexuality is just a phase you may grow out of?</w:t>
            </w:r>
          </w:p>
          <w:p w:rsidR="00DB03C5" w:rsidRDefault="00DB03C5" w:rsidP="00175A53">
            <w:pPr>
              <w:pStyle w:val="reference"/>
              <w:ind w:left="0"/>
              <w:rPr>
                <w:rFonts w:ascii="Arial" w:hAnsi="Arial"/>
                <w:sz w:val="22"/>
              </w:rPr>
            </w:pPr>
          </w:p>
        </w:tc>
      </w:tr>
      <w:tr w:rsidR="00DB03C5" w:rsidTr="00175A53">
        <w:tc>
          <w:tcPr>
            <w:tcW w:w="468" w:type="dxa"/>
          </w:tcPr>
          <w:p w:rsidR="00DB03C5" w:rsidRDefault="00DB03C5" w:rsidP="00175A53">
            <w:pPr>
              <w:pStyle w:val="reference"/>
              <w:ind w:left="0"/>
              <w:rPr>
                <w:rFonts w:ascii="Arial" w:hAnsi="Arial"/>
                <w:sz w:val="22"/>
              </w:rPr>
            </w:pPr>
            <w:r>
              <w:rPr>
                <w:rFonts w:ascii="Arial" w:hAnsi="Arial"/>
                <w:sz w:val="22"/>
              </w:rPr>
              <w:t xml:space="preserve"> 4.</w:t>
            </w:r>
          </w:p>
        </w:tc>
        <w:tc>
          <w:tcPr>
            <w:tcW w:w="9108" w:type="dxa"/>
          </w:tcPr>
          <w:p w:rsidR="00DB03C5" w:rsidRDefault="00DB03C5" w:rsidP="00175A53">
            <w:pPr>
              <w:pStyle w:val="reference"/>
              <w:ind w:left="0"/>
              <w:rPr>
                <w:rFonts w:ascii="Arial" w:hAnsi="Arial"/>
                <w:sz w:val="22"/>
              </w:rPr>
            </w:pPr>
            <w:r>
              <w:rPr>
                <w:rFonts w:ascii="Arial" w:hAnsi="Arial"/>
                <w:sz w:val="22"/>
              </w:rPr>
              <w:t>Is it possible your heterosexuality stems from a neurotic fear of others of the same sex?</w:t>
            </w:r>
          </w:p>
          <w:p w:rsidR="00DB03C5" w:rsidRDefault="00DB03C5" w:rsidP="00175A53">
            <w:pPr>
              <w:pStyle w:val="reference"/>
              <w:ind w:left="0"/>
              <w:rPr>
                <w:rFonts w:ascii="Arial" w:hAnsi="Arial"/>
                <w:sz w:val="22"/>
              </w:rPr>
            </w:pPr>
          </w:p>
        </w:tc>
      </w:tr>
      <w:tr w:rsidR="00DB03C5" w:rsidTr="00175A53">
        <w:tc>
          <w:tcPr>
            <w:tcW w:w="468" w:type="dxa"/>
          </w:tcPr>
          <w:p w:rsidR="00DB03C5" w:rsidRDefault="00DB03C5" w:rsidP="00175A53">
            <w:pPr>
              <w:pStyle w:val="reference"/>
              <w:ind w:left="0"/>
              <w:rPr>
                <w:rFonts w:ascii="Arial" w:hAnsi="Arial"/>
                <w:sz w:val="22"/>
              </w:rPr>
            </w:pPr>
            <w:r>
              <w:rPr>
                <w:rFonts w:ascii="Arial" w:hAnsi="Arial"/>
                <w:sz w:val="22"/>
              </w:rPr>
              <w:t xml:space="preserve"> 5.</w:t>
            </w:r>
          </w:p>
        </w:tc>
        <w:tc>
          <w:tcPr>
            <w:tcW w:w="9108" w:type="dxa"/>
          </w:tcPr>
          <w:p w:rsidR="00DB03C5" w:rsidRDefault="00DB03C5" w:rsidP="00175A53">
            <w:pPr>
              <w:pStyle w:val="reference"/>
              <w:ind w:left="0"/>
              <w:rPr>
                <w:rFonts w:ascii="Arial" w:hAnsi="Arial"/>
                <w:sz w:val="22"/>
              </w:rPr>
            </w:pPr>
            <w:r>
              <w:rPr>
                <w:rFonts w:ascii="Arial" w:hAnsi="Arial"/>
                <w:sz w:val="22"/>
              </w:rPr>
              <w:t>If you’ve never slept with a person of the same sex, is it possible that all you need is a good gay lover?</w:t>
            </w:r>
          </w:p>
          <w:p w:rsidR="00DB03C5" w:rsidRDefault="00DB03C5" w:rsidP="00175A53">
            <w:pPr>
              <w:pStyle w:val="reference"/>
              <w:ind w:left="0"/>
              <w:rPr>
                <w:rFonts w:ascii="Arial" w:hAnsi="Arial"/>
                <w:sz w:val="22"/>
              </w:rPr>
            </w:pPr>
          </w:p>
        </w:tc>
      </w:tr>
      <w:tr w:rsidR="00DB03C5" w:rsidTr="00175A53">
        <w:tc>
          <w:tcPr>
            <w:tcW w:w="468" w:type="dxa"/>
          </w:tcPr>
          <w:p w:rsidR="00DB03C5" w:rsidRDefault="00DB03C5" w:rsidP="00175A53">
            <w:pPr>
              <w:pStyle w:val="reference"/>
              <w:ind w:left="0"/>
              <w:rPr>
                <w:rFonts w:ascii="Arial" w:hAnsi="Arial"/>
                <w:sz w:val="22"/>
              </w:rPr>
            </w:pPr>
            <w:r>
              <w:rPr>
                <w:rFonts w:ascii="Arial" w:hAnsi="Arial"/>
                <w:sz w:val="22"/>
              </w:rPr>
              <w:t xml:space="preserve"> 6. </w:t>
            </w:r>
          </w:p>
        </w:tc>
        <w:tc>
          <w:tcPr>
            <w:tcW w:w="9108" w:type="dxa"/>
          </w:tcPr>
          <w:p w:rsidR="00DB03C5" w:rsidRDefault="00DB03C5" w:rsidP="00175A53">
            <w:pPr>
              <w:pStyle w:val="reference"/>
              <w:ind w:left="0"/>
              <w:rPr>
                <w:rFonts w:ascii="Arial" w:hAnsi="Arial"/>
                <w:sz w:val="22"/>
              </w:rPr>
            </w:pPr>
            <w:r>
              <w:rPr>
                <w:rFonts w:ascii="Arial" w:hAnsi="Arial"/>
                <w:sz w:val="22"/>
              </w:rPr>
              <w:t xml:space="preserve">To </w:t>
            </w:r>
            <w:proofErr w:type="gramStart"/>
            <w:r>
              <w:rPr>
                <w:rFonts w:ascii="Arial" w:hAnsi="Arial"/>
                <w:sz w:val="22"/>
              </w:rPr>
              <w:t>whom</w:t>
            </w:r>
            <w:proofErr w:type="gramEnd"/>
            <w:r>
              <w:rPr>
                <w:rFonts w:ascii="Arial" w:hAnsi="Arial"/>
                <w:sz w:val="22"/>
              </w:rPr>
              <w:t xml:space="preserve"> have you disclosed your heterosexual tendencies?  How did they react?</w:t>
            </w:r>
          </w:p>
          <w:p w:rsidR="00DB03C5" w:rsidRDefault="00DB03C5" w:rsidP="00175A53">
            <w:pPr>
              <w:pStyle w:val="reference"/>
              <w:ind w:left="0"/>
              <w:rPr>
                <w:rFonts w:ascii="Arial" w:hAnsi="Arial"/>
                <w:sz w:val="22"/>
              </w:rPr>
            </w:pPr>
          </w:p>
        </w:tc>
      </w:tr>
      <w:tr w:rsidR="00DB03C5" w:rsidTr="00175A53">
        <w:tc>
          <w:tcPr>
            <w:tcW w:w="468" w:type="dxa"/>
          </w:tcPr>
          <w:p w:rsidR="00DB03C5" w:rsidRDefault="00DB03C5" w:rsidP="00175A53">
            <w:pPr>
              <w:pStyle w:val="reference"/>
              <w:ind w:left="0"/>
              <w:rPr>
                <w:rFonts w:ascii="Arial" w:hAnsi="Arial"/>
                <w:sz w:val="22"/>
              </w:rPr>
            </w:pPr>
            <w:r>
              <w:rPr>
                <w:rFonts w:ascii="Arial" w:hAnsi="Arial"/>
                <w:sz w:val="22"/>
              </w:rPr>
              <w:t xml:space="preserve"> 7.</w:t>
            </w:r>
          </w:p>
        </w:tc>
        <w:tc>
          <w:tcPr>
            <w:tcW w:w="9108" w:type="dxa"/>
          </w:tcPr>
          <w:p w:rsidR="00DB03C5" w:rsidRDefault="00DB03C5" w:rsidP="00175A53">
            <w:pPr>
              <w:pStyle w:val="reference"/>
              <w:ind w:left="0"/>
              <w:rPr>
                <w:rFonts w:ascii="Arial" w:hAnsi="Arial"/>
                <w:sz w:val="22"/>
              </w:rPr>
            </w:pPr>
            <w:r>
              <w:rPr>
                <w:rFonts w:ascii="Arial" w:hAnsi="Arial"/>
                <w:sz w:val="22"/>
              </w:rPr>
              <w:t>Why do you heterosexuals feel compelled to seduce others into your lifestyle?</w:t>
            </w:r>
          </w:p>
          <w:p w:rsidR="00DB03C5" w:rsidRDefault="00DB03C5" w:rsidP="00175A53">
            <w:pPr>
              <w:pStyle w:val="reference"/>
              <w:ind w:left="0"/>
              <w:rPr>
                <w:rFonts w:ascii="Arial" w:hAnsi="Arial"/>
                <w:sz w:val="22"/>
              </w:rPr>
            </w:pPr>
          </w:p>
        </w:tc>
      </w:tr>
      <w:tr w:rsidR="00DB03C5" w:rsidTr="00175A53">
        <w:tc>
          <w:tcPr>
            <w:tcW w:w="468" w:type="dxa"/>
          </w:tcPr>
          <w:p w:rsidR="00DB03C5" w:rsidRDefault="00DB03C5" w:rsidP="00175A53">
            <w:pPr>
              <w:pStyle w:val="reference"/>
              <w:ind w:left="0"/>
              <w:rPr>
                <w:rFonts w:ascii="Arial" w:hAnsi="Arial"/>
                <w:sz w:val="22"/>
              </w:rPr>
            </w:pPr>
            <w:r>
              <w:rPr>
                <w:rFonts w:ascii="Arial" w:hAnsi="Arial"/>
                <w:sz w:val="22"/>
              </w:rPr>
              <w:t xml:space="preserve"> 8.</w:t>
            </w:r>
          </w:p>
        </w:tc>
        <w:tc>
          <w:tcPr>
            <w:tcW w:w="9108" w:type="dxa"/>
          </w:tcPr>
          <w:p w:rsidR="00DB03C5" w:rsidRDefault="00DB03C5" w:rsidP="00175A53">
            <w:pPr>
              <w:pStyle w:val="reference"/>
              <w:ind w:left="0"/>
              <w:rPr>
                <w:rFonts w:ascii="Arial" w:hAnsi="Arial"/>
                <w:sz w:val="22"/>
              </w:rPr>
            </w:pPr>
            <w:r>
              <w:rPr>
                <w:rFonts w:ascii="Arial" w:hAnsi="Arial"/>
                <w:sz w:val="22"/>
              </w:rPr>
              <w:t>Why do you insist on flaunting your heterosexuality?  Can’t you just be what you are and keep it quiet?</w:t>
            </w:r>
          </w:p>
          <w:p w:rsidR="00DB03C5" w:rsidRDefault="00DB03C5" w:rsidP="00175A53">
            <w:pPr>
              <w:pStyle w:val="reference"/>
              <w:ind w:left="0"/>
              <w:rPr>
                <w:rFonts w:ascii="Arial" w:hAnsi="Arial"/>
                <w:sz w:val="22"/>
              </w:rPr>
            </w:pPr>
          </w:p>
        </w:tc>
      </w:tr>
      <w:tr w:rsidR="00DB03C5" w:rsidTr="00175A53">
        <w:tc>
          <w:tcPr>
            <w:tcW w:w="468" w:type="dxa"/>
          </w:tcPr>
          <w:p w:rsidR="00DB03C5" w:rsidRDefault="00DB03C5" w:rsidP="00175A53">
            <w:pPr>
              <w:pStyle w:val="reference"/>
              <w:ind w:left="0"/>
              <w:rPr>
                <w:rFonts w:ascii="Arial" w:hAnsi="Arial"/>
                <w:sz w:val="22"/>
              </w:rPr>
            </w:pPr>
            <w:r>
              <w:rPr>
                <w:rFonts w:ascii="Arial" w:hAnsi="Arial"/>
                <w:sz w:val="22"/>
              </w:rPr>
              <w:t xml:space="preserve"> 9.</w:t>
            </w:r>
          </w:p>
        </w:tc>
        <w:tc>
          <w:tcPr>
            <w:tcW w:w="9108" w:type="dxa"/>
          </w:tcPr>
          <w:p w:rsidR="00DB03C5" w:rsidRDefault="00DB03C5" w:rsidP="00175A53">
            <w:pPr>
              <w:pStyle w:val="reference"/>
              <w:ind w:left="0"/>
              <w:rPr>
                <w:rFonts w:ascii="Arial" w:hAnsi="Arial"/>
                <w:sz w:val="22"/>
              </w:rPr>
            </w:pPr>
            <w:r>
              <w:rPr>
                <w:rFonts w:ascii="Arial" w:hAnsi="Arial"/>
                <w:sz w:val="22"/>
              </w:rPr>
              <w:t>Would you want your children to be heterosexual, knowing the problems they’d face?</w:t>
            </w:r>
          </w:p>
          <w:p w:rsidR="00DB03C5" w:rsidRDefault="00DB03C5" w:rsidP="00175A53">
            <w:pPr>
              <w:pStyle w:val="reference"/>
              <w:ind w:left="0"/>
              <w:rPr>
                <w:rFonts w:ascii="Arial" w:hAnsi="Arial"/>
                <w:sz w:val="22"/>
              </w:rPr>
            </w:pPr>
          </w:p>
        </w:tc>
      </w:tr>
      <w:tr w:rsidR="00DB03C5" w:rsidTr="00175A53">
        <w:tc>
          <w:tcPr>
            <w:tcW w:w="468" w:type="dxa"/>
          </w:tcPr>
          <w:p w:rsidR="00DB03C5" w:rsidRDefault="00DB03C5" w:rsidP="00175A53">
            <w:pPr>
              <w:pStyle w:val="reference"/>
              <w:ind w:left="0"/>
              <w:rPr>
                <w:rFonts w:ascii="Arial" w:hAnsi="Arial"/>
                <w:sz w:val="22"/>
              </w:rPr>
            </w:pPr>
            <w:r>
              <w:rPr>
                <w:rFonts w:ascii="Arial" w:hAnsi="Arial"/>
                <w:sz w:val="22"/>
              </w:rPr>
              <w:t>10.</w:t>
            </w:r>
          </w:p>
        </w:tc>
        <w:tc>
          <w:tcPr>
            <w:tcW w:w="9108" w:type="dxa"/>
          </w:tcPr>
          <w:p w:rsidR="00DB03C5" w:rsidRDefault="00DB03C5" w:rsidP="00175A53">
            <w:pPr>
              <w:pStyle w:val="reference"/>
              <w:ind w:left="0"/>
              <w:rPr>
                <w:rFonts w:ascii="Arial" w:hAnsi="Arial"/>
                <w:sz w:val="22"/>
              </w:rPr>
            </w:pPr>
            <w:r>
              <w:rPr>
                <w:rFonts w:ascii="Arial" w:hAnsi="Arial"/>
                <w:sz w:val="22"/>
              </w:rPr>
              <w:t>A disproportionate majority of child molesters are heterosexuals.  Do you consider it safe to expose your children to heterosexual teachers?</w:t>
            </w:r>
          </w:p>
          <w:p w:rsidR="00DB03C5" w:rsidRDefault="00DB03C5" w:rsidP="00175A53">
            <w:pPr>
              <w:pStyle w:val="reference"/>
              <w:ind w:left="0"/>
              <w:rPr>
                <w:rFonts w:ascii="Arial" w:hAnsi="Arial"/>
                <w:sz w:val="22"/>
              </w:rPr>
            </w:pPr>
          </w:p>
        </w:tc>
      </w:tr>
      <w:tr w:rsidR="00DB03C5" w:rsidTr="00175A53">
        <w:tc>
          <w:tcPr>
            <w:tcW w:w="468" w:type="dxa"/>
          </w:tcPr>
          <w:p w:rsidR="00DB03C5" w:rsidRDefault="00DB03C5" w:rsidP="00175A53">
            <w:pPr>
              <w:pStyle w:val="reference"/>
              <w:ind w:left="0"/>
              <w:rPr>
                <w:rFonts w:ascii="Arial" w:hAnsi="Arial"/>
                <w:sz w:val="22"/>
              </w:rPr>
            </w:pPr>
            <w:r>
              <w:rPr>
                <w:rFonts w:ascii="Arial" w:hAnsi="Arial"/>
                <w:sz w:val="22"/>
              </w:rPr>
              <w:t>11.</w:t>
            </w:r>
          </w:p>
        </w:tc>
        <w:tc>
          <w:tcPr>
            <w:tcW w:w="9108" w:type="dxa"/>
          </w:tcPr>
          <w:p w:rsidR="00DB03C5" w:rsidRDefault="00DB03C5" w:rsidP="00175A53">
            <w:pPr>
              <w:pStyle w:val="reference"/>
              <w:ind w:left="0"/>
              <w:rPr>
                <w:rFonts w:ascii="Arial" w:hAnsi="Arial"/>
                <w:sz w:val="22"/>
              </w:rPr>
            </w:pPr>
            <w:r>
              <w:rPr>
                <w:rFonts w:ascii="Arial" w:hAnsi="Arial"/>
                <w:sz w:val="22"/>
              </w:rPr>
              <w:t>With all the societal support marriage receives, the divorce rate is spiraling. Why are there so few stable relationships among heterosexuals?</w:t>
            </w:r>
          </w:p>
          <w:p w:rsidR="00DB03C5" w:rsidRDefault="00DB03C5" w:rsidP="00175A53">
            <w:pPr>
              <w:pStyle w:val="reference"/>
              <w:ind w:left="0"/>
              <w:rPr>
                <w:rFonts w:ascii="Arial" w:hAnsi="Arial"/>
                <w:sz w:val="22"/>
              </w:rPr>
            </w:pPr>
          </w:p>
        </w:tc>
      </w:tr>
      <w:tr w:rsidR="00DB03C5" w:rsidTr="00175A53">
        <w:tc>
          <w:tcPr>
            <w:tcW w:w="468" w:type="dxa"/>
          </w:tcPr>
          <w:p w:rsidR="00DB03C5" w:rsidRDefault="00DB03C5" w:rsidP="00175A53">
            <w:pPr>
              <w:pStyle w:val="reference"/>
              <w:ind w:left="0"/>
              <w:rPr>
                <w:rFonts w:ascii="Arial" w:hAnsi="Arial"/>
                <w:sz w:val="22"/>
              </w:rPr>
            </w:pPr>
            <w:r>
              <w:rPr>
                <w:rFonts w:ascii="Arial" w:hAnsi="Arial"/>
                <w:sz w:val="22"/>
              </w:rPr>
              <w:t>12.</w:t>
            </w:r>
          </w:p>
        </w:tc>
        <w:tc>
          <w:tcPr>
            <w:tcW w:w="9108" w:type="dxa"/>
          </w:tcPr>
          <w:p w:rsidR="00DB03C5" w:rsidRDefault="00DB03C5" w:rsidP="00175A53">
            <w:pPr>
              <w:pStyle w:val="reference"/>
              <w:ind w:left="0"/>
              <w:rPr>
                <w:rFonts w:ascii="Arial" w:hAnsi="Arial"/>
                <w:sz w:val="22"/>
              </w:rPr>
            </w:pPr>
            <w:r>
              <w:rPr>
                <w:rFonts w:ascii="Arial" w:hAnsi="Arial"/>
                <w:sz w:val="22"/>
              </w:rPr>
              <w:t>Why do heterosexuals place so much emphasis on sex?</w:t>
            </w:r>
          </w:p>
          <w:p w:rsidR="00DB03C5" w:rsidRDefault="00DB03C5" w:rsidP="00175A53">
            <w:pPr>
              <w:pStyle w:val="reference"/>
              <w:ind w:left="0"/>
              <w:rPr>
                <w:rFonts w:ascii="Arial" w:hAnsi="Arial"/>
                <w:sz w:val="22"/>
              </w:rPr>
            </w:pPr>
          </w:p>
        </w:tc>
      </w:tr>
      <w:tr w:rsidR="00DB03C5" w:rsidTr="00175A53">
        <w:tc>
          <w:tcPr>
            <w:tcW w:w="468" w:type="dxa"/>
          </w:tcPr>
          <w:p w:rsidR="00DB03C5" w:rsidRDefault="00DB03C5" w:rsidP="00175A53">
            <w:pPr>
              <w:pStyle w:val="reference"/>
              <w:ind w:left="0"/>
              <w:rPr>
                <w:rFonts w:ascii="Arial" w:hAnsi="Arial"/>
                <w:sz w:val="22"/>
              </w:rPr>
            </w:pPr>
            <w:r>
              <w:rPr>
                <w:rFonts w:ascii="Arial" w:hAnsi="Arial"/>
                <w:sz w:val="22"/>
              </w:rPr>
              <w:t>13.</w:t>
            </w:r>
          </w:p>
        </w:tc>
        <w:tc>
          <w:tcPr>
            <w:tcW w:w="9108" w:type="dxa"/>
          </w:tcPr>
          <w:p w:rsidR="00DB03C5" w:rsidRDefault="00DB03C5" w:rsidP="00175A53">
            <w:pPr>
              <w:pStyle w:val="reference"/>
              <w:ind w:left="0"/>
              <w:rPr>
                <w:rFonts w:ascii="Arial" w:hAnsi="Arial"/>
                <w:sz w:val="22"/>
              </w:rPr>
            </w:pPr>
            <w:r>
              <w:rPr>
                <w:rFonts w:ascii="Arial" w:hAnsi="Arial"/>
                <w:sz w:val="22"/>
              </w:rPr>
              <w:t>Considering the menace of overpopulation, how could the human race survive if everyone were heterosexual like you?</w:t>
            </w:r>
          </w:p>
          <w:p w:rsidR="00DB03C5" w:rsidRDefault="00DB03C5" w:rsidP="00175A53">
            <w:pPr>
              <w:pStyle w:val="reference"/>
              <w:ind w:left="0"/>
              <w:rPr>
                <w:rFonts w:ascii="Arial" w:hAnsi="Arial"/>
                <w:sz w:val="22"/>
              </w:rPr>
            </w:pPr>
          </w:p>
        </w:tc>
      </w:tr>
      <w:tr w:rsidR="00DB03C5" w:rsidTr="00175A53">
        <w:tc>
          <w:tcPr>
            <w:tcW w:w="468" w:type="dxa"/>
          </w:tcPr>
          <w:p w:rsidR="00DB03C5" w:rsidRDefault="00DB03C5" w:rsidP="00175A53">
            <w:pPr>
              <w:pStyle w:val="reference"/>
              <w:ind w:left="0"/>
              <w:rPr>
                <w:rFonts w:ascii="Arial" w:hAnsi="Arial"/>
                <w:sz w:val="22"/>
              </w:rPr>
            </w:pPr>
            <w:r>
              <w:rPr>
                <w:rFonts w:ascii="Arial" w:hAnsi="Arial"/>
                <w:sz w:val="22"/>
              </w:rPr>
              <w:t>14.</w:t>
            </w:r>
          </w:p>
        </w:tc>
        <w:tc>
          <w:tcPr>
            <w:tcW w:w="9108" w:type="dxa"/>
          </w:tcPr>
          <w:p w:rsidR="00DB03C5" w:rsidRDefault="00DB03C5" w:rsidP="00175A53">
            <w:pPr>
              <w:pStyle w:val="reference"/>
              <w:ind w:left="0"/>
              <w:rPr>
                <w:rFonts w:ascii="Arial" w:hAnsi="Arial"/>
                <w:sz w:val="22"/>
              </w:rPr>
            </w:pPr>
            <w:r>
              <w:rPr>
                <w:rFonts w:ascii="Arial" w:hAnsi="Arial"/>
                <w:sz w:val="22"/>
              </w:rPr>
              <w:t>Could you trust a heterosexual therapist to be objective?  Don’t you fear she or he might be inclined to influence you in the direction of her or his own leanings?</w:t>
            </w:r>
          </w:p>
          <w:p w:rsidR="00DB03C5" w:rsidRDefault="00DB03C5" w:rsidP="00175A53">
            <w:pPr>
              <w:pStyle w:val="reference"/>
              <w:ind w:left="0"/>
              <w:rPr>
                <w:rFonts w:ascii="Arial" w:hAnsi="Arial"/>
                <w:sz w:val="22"/>
              </w:rPr>
            </w:pPr>
          </w:p>
        </w:tc>
      </w:tr>
      <w:tr w:rsidR="00DB03C5" w:rsidTr="00175A53">
        <w:tc>
          <w:tcPr>
            <w:tcW w:w="468" w:type="dxa"/>
          </w:tcPr>
          <w:p w:rsidR="00DB03C5" w:rsidRDefault="00DB03C5" w:rsidP="00175A53">
            <w:pPr>
              <w:pStyle w:val="reference"/>
              <w:ind w:left="0"/>
              <w:rPr>
                <w:rFonts w:ascii="Arial" w:hAnsi="Arial"/>
                <w:sz w:val="22"/>
              </w:rPr>
            </w:pPr>
            <w:r>
              <w:rPr>
                <w:rFonts w:ascii="Arial" w:hAnsi="Arial"/>
                <w:sz w:val="22"/>
              </w:rPr>
              <w:t>15.</w:t>
            </w:r>
          </w:p>
        </w:tc>
        <w:tc>
          <w:tcPr>
            <w:tcW w:w="9108" w:type="dxa"/>
          </w:tcPr>
          <w:p w:rsidR="00DB03C5" w:rsidRDefault="00DB03C5" w:rsidP="00175A53">
            <w:pPr>
              <w:pStyle w:val="reference"/>
              <w:ind w:left="0"/>
              <w:rPr>
                <w:rFonts w:ascii="Arial" w:hAnsi="Arial"/>
                <w:sz w:val="22"/>
              </w:rPr>
            </w:pPr>
            <w:r>
              <w:rPr>
                <w:rFonts w:ascii="Arial" w:hAnsi="Arial"/>
                <w:sz w:val="22"/>
              </w:rPr>
              <w:t>How can you become a whole person if you limit yourself to compulsive, exclusive heterosexuality, and fail to develop your natural, healthy homosexual potential?</w:t>
            </w:r>
          </w:p>
          <w:p w:rsidR="00DB03C5" w:rsidRDefault="00DB03C5" w:rsidP="00175A53">
            <w:pPr>
              <w:pStyle w:val="reference"/>
              <w:ind w:left="0"/>
              <w:rPr>
                <w:rFonts w:ascii="Arial" w:hAnsi="Arial"/>
                <w:sz w:val="22"/>
              </w:rPr>
            </w:pPr>
          </w:p>
        </w:tc>
      </w:tr>
      <w:tr w:rsidR="00DB03C5" w:rsidTr="00175A53">
        <w:tc>
          <w:tcPr>
            <w:tcW w:w="468" w:type="dxa"/>
          </w:tcPr>
          <w:p w:rsidR="00DB03C5" w:rsidRDefault="00DB03C5" w:rsidP="00175A53">
            <w:pPr>
              <w:pStyle w:val="reference"/>
              <w:ind w:left="0"/>
              <w:rPr>
                <w:rFonts w:ascii="Arial" w:hAnsi="Arial"/>
                <w:sz w:val="22"/>
              </w:rPr>
            </w:pPr>
            <w:r>
              <w:rPr>
                <w:rFonts w:ascii="Arial" w:hAnsi="Arial"/>
                <w:sz w:val="22"/>
              </w:rPr>
              <w:t>16.</w:t>
            </w:r>
          </w:p>
        </w:tc>
        <w:tc>
          <w:tcPr>
            <w:tcW w:w="9108" w:type="dxa"/>
          </w:tcPr>
          <w:p w:rsidR="00DB03C5" w:rsidRDefault="00DB03C5" w:rsidP="00175A53">
            <w:pPr>
              <w:pStyle w:val="reference"/>
              <w:ind w:left="0"/>
              <w:rPr>
                <w:rFonts w:ascii="Arial" w:hAnsi="Arial"/>
                <w:sz w:val="22"/>
              </w:rPr>
            </w:pPr>
            <w:r>
              <w:rPr>
                <w:rFonts w:ascii="Arial" w:hAnsi="Arial"/>
                <w:sz w:val="22"/>
              </w:rPr>
              <w:t>There seem to be very few happy heterosexuals.  Techniques have been developed which might enable you to change if you really want to.  Have you considered trying aversion therapy?</w:t>
            </w:r>
          </w:p>
        </w:tc>
      </w:tr>
    </w:tbl>
    <w:p w:rsidR="00DB03C5" w:rsidRDefault="00DB03C5" w:rsidP="00DB03C5">
      <w:pPr>
        <w:pStyle w:val="reference"/>
        <w:ind w:left="0"/>
        <w:rPr>
          <w:rFonts w:ascii="Arial" w:hAnsi="Arial"/>
          <w:sz w:val="22"/>
        </w:rPr>
      </w:pPr>
    </w:p>
    <w:p w:rsidR="00DB03C5" w:rsidRDefault="00DB03C5" w:rsidP="00DB03C5">
      <w:pPr>
        <w:pStyle w:val="TPS10Refs"/>
      </w:pPr>
      <w:proofErr w:type="spellStart"/>
      <w:proofErr w:type="gramStart"/>
      <w:r>
        <w:t>Rochlin</w:t>
      </w:r>
      <w:proofErr w:type="spellEnd"/>
      <w:r>
        <w:t>, M. (1972).</w:t>
      </w:r>
      <w:proofErr w:type="gramEnd"/>
      <w:r>
        <w:t xml:space="preserve">  </w:t>
      </w:r>
      <w:proofErr w:type="gramStart"/>
      <w:r>
        <w:t>Heterosexual Questionnaire.</w:t>
      </w:r>
      <w:proofErr w:type="gramEnd"/>
      <w:r>
        <w:t xml:space="preserve">  </w:t>
      </w:r>
      <w:proofErr w:type="gramStart"/>
      <w:r>
        <w:t xml:space="preserve">Originally published in the </w:t>
      </w:r>
      <w:r>
        <w:rPr>
          <w:i/>
        </w:rPr>
        <w:t>AGP Newsletter</w:t>
      </w:r>
      <w:r>
        <w:t>, October, 1980.</w:t>
      </w:r>
      <w:proofErr w:type="gramEnd"/>
    </w:p>
    <w:p w:rsidR="00535E3A" w:rsidRDefault="00535E3A"/>
    <w:sectPr w:rsidR="00535E3A">
      <w:pgSz w:w="12240" w:h="15840"/>
      <w:pgMar w:top="1440" w:right="1440" w:bottom="1440" w:left="1440" w:header="720" w:footer="864" w:gutter="0"/>
      <w:pgNumType w:start="8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48D5" w:rsidRDefault="00BF48D5">
      <w:r>
        <w:separator/>
      </w:r>
    </w:p>
  </w:endnote>
  <w:endnote w:type="continuationSeparator" w:id="0">
    <w:p w:rsidR="00BF48D5" w:rsidRDefault="00BF4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G Times (W1)">
    <w:altName w:val="Times New Roman"/>
    <w:panose1 w:val="00000000000000000000"/>
    <w:charset w:val="00"/>
    <w:family w:val="auto"/>
    <w:notTrueType/>
    <w:pitch w:val="fixed"/>
    <w:sig w:usb0="00000003" w:usb1="00000000" w:usb2="00000000" w:usb3="00000000" w:csb0="00000001" w:csb1="00000000"/>
  </w:font>
  <w:font w:name="Futura Lt BT">
    <w:altName w:val="Times New Roman"/>
    <w:charset w:val="00"/>
    <w:family w:val="swiss"/>
    <w:pitch w:val="variable"/>
    <w:sig w:usb0="00000007" w:usb1="00000000" w:usb2="00000000" w:usb3="00000000" w:csb0="00000011" w:csb1="00000000"/>
  </w:font>
  <w:font w:name="Futura Hv BT">
    <w:altName w:val="Times New Roman"/>
    <w:charset w:val="00"/>
    <w:family w:val="swiss"/>
    <w:pitch w:val="variable"/>
    <w:sig w:usb0="00000007" w:usb1="00000000" w:usb2="00000000" w:usb3="00000000" w:csb0="0000001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48D5" w:rsidRDefault="00BF48D5">
      <w:r>
        <w:separator/>
      </w:r>
    </w:p>
  </w:footnote>
  <w:footnote w:type="continuationSeparator" w:id="0">
    <w:p w:rsidR="00BF48D5" w:rsidRDefault="00BF48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3C5"/>
    <w:rsid w:val="002744ED"/>
    <w:rsid w:val="00535E3A"/>
    <w:rsid w:val="008D0B01"/>
    <w:rsid w:val="00BF48D5"/>
    <w:rsid w:val="00DB03C5"/>
    <w:rsid w:val="00E72E2B"/>
    <w:rsid w:val="00EA720B"/>
    <w:rsid w:val="00EF5330"/>
    <w:rsid w:val="00F210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3C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erence">
    <w:name w:val="reference"/>
    <w:basedOn w:val="Normal"/>
    <w:rsid w:val="00DB03C5"/>
    <w:pPr>
      <w:ind w:left="360"/>
    </w:pPr>
    <w:rPr>
      <w:rFonts w:ascii="CG Times (W1)" w:hAnsi="CG Times (W1)"/>
      <w:color w:val="000000"/>
      <w:sz w:val="18"/>
      <w:szCs w:val="20"/>
    </w:rPr>
  </w:style>
  <w:style w:type="paragraph" w:customStyle="1" w:styleId="TPS10Refs">
    <w:name w:val="TPS10 Refs"/>
    <w:basedOn w:val="Normal"/>
    <w:rsid w:val="00DB03C5"/>
    <w:pPr>
      <w:ind w:left="288" w:hanging="288"/>
    </w:pPr>
    <w:rPr>
      <w:rFonts w:ascii="Futura Lt BT" w:hAnsi="Futura Lt BT"/>
      <w:sz w:val="18"/>
      <w:szCs w:val="20"/>
    </w:rPr>
  </w:style>
  <w:style w:type="paragraph" w:customStyle="1" w:styleId="TPS10SecHead">
    <w:name w:val="TPS10 SecHead"/>
    <w:basedOn w:val="Normal"/>
    <w:rsid w:val="00DB03C5"/>
    <w:pPr>
      <w:pBdr>
        <w:bottom w:val="single" w:sz="24" w:space="6" w:color="auto"/>
      </w:pBdr>
      <w:jc w:val="right"/>
    </w:pPr>
    <w:rPr>
      <w:rFonts w:ascii="Futura Hv BT" w:hAnsi="Futura Hv BT"/>
      <w:sz w:val="52"/>
      <w:szCs w:val="20"/>
    </w:rPr>
  </w:style>
  <w:style w:type="character" w:styleId="PageNumber">
    <w:name w:val="page number"/>
    <w:basedOn w:val="DefaultParagraphFont"/>
    <w:semiHidden/>
    <w:rsid w:val="00DB03C5"/>
  </w:style>
  <w:style w:type="paragraph" w:styleId="Footer">
    <w:name w:val="footer"/>
    <w:basedOn w:val="Normal"/>
    <w:link w:val="FooterChar"/>
    <w:semiHidden/>
    <w:rsid w:val="00DB03C5"/>
    <w:pPr>
      <w:tabs>
        <w:tab w:val="center" w:pos="4320"/>
        <w:tab w:val="right" w:pos="8640"/>
      </w:tabs>
    </w:pPr>
    <w:rPr>
      <w:rFonts w:ascii="CG Times (WN)" w:hAnsi="CG Times (WN)"/>
      <w:sz w:val="22"/>
      <w:szCs w:val="20"/>
    </w:rPr>
  </w:style>
  <w:style w:type="character" w:customStyle="1" w:styleId="FooterChar">
    <w:name w:val="Footer Char"/>
    <w:basedOn w:val="DefaultParagraphFont"/>
    <w:link w:val="Footer"/>
    <w:semiHidden/>
    <w:rsid w:val="00DB03C5"/>
    <w:rPr>
      <w:rFonts w:ascii="CG Times (WN)" w:eastAsia="Times New Roman" w:hAnsi="CG Times (WN)" w:cs="Times New Roman"/>
      <w:szCs w:val="20"/>
    </w:rPr>
  </w:style>
  <w:style w:type="paragraph" w:customStyle="1" w:styleId="TPS10Heads">
    <w:name w:val="TPS10 Heads"/>
    <w:basedOn w:val="Normal"/>
    <w:rsid w:val="002744ED"/>
    <w:rPr>
      <w:rFonts w:ascii="Futura Lt BT" w:hAnsi="Futura Lt BT"/>
      <w:sz w:val="40"/>
      <w:szCs w:val="20"/>
    </w:rPr>
  </w:style>
  <w:style w:type="paragraph" w:styleId="Header">
    <w:name w:val="header"/>
    <w:basedOn w:val="Normal"/>
    <w:link w:val="HeaderChar"/>
    <w:uiPriority w:val="99"/>
    <w:unhideWhenUsed/>
    <w:rsid w:val="00F21020"/>
    <w:pPr>
      <w:tabs>
        <w:tab w:val="center" w:pos="4703"/>
        <w:tab w:val="right" w:pos="9406"/>
      </w:tabs>
    </w:pPr>
  </w:style>
  <w:style w:type="character" w:customStyle="1" w:styleId="HeaderChar">
    <w:name w:val="Header Char"/>
    <w:basedOn w:val="DefaultParagraphFont"/>
    <w:link w:val="Header"/>
    <w:uiPriority w:val="99"/>
    <w:rsid w:val="00F21020"/>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3C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erence">
    <w:name w:val="reference"/>
    <w:basedOn w:val="Normal"/>
    <w:rsid w:val="00DB03C5"/>
    <w:pPr>
      <w:ind w:left="360"/>
    </w:pPr>
    <w:rPr>
      <w:rFonts w:ascii="CG Times (W1)" w:hAnsi="CG Times (W1)"/>
      <w:color w:val="000000"/>
      <w:sz w:val="18"/>
      <w:szCs w:val="20"/>
    </w:rPr>
  </w:style>
  <w:style w:type="paragraph" w:customStyle="1" w:styleId="TPS10Refs">
    <w:name w:val="TPS10 Refs"/>
    <w:basedOn w:val="Normal"/>
    <w:rsid w:val="00DB03C5"/>
    <w:pPr>
      <w:ind w:left="288" w:hanging="288"/>
    </w:pPr>
    <w:rPr>
      <w:rFonts w:ascii="Futura Lt BT" w:hAnsi="Futura Lt BT"/>
      <w:sz w:val="18"/>
      <w:szCs w:val="20"/>
    </w:rPr>
  </w:style>
  <w:style w:type="paragraph" w:customStyle="1" w:styleId="TPS10SecHead">
    <w:name w:val="TPS10 SecHead"/>
    <w:basedOn w:val="Normal"/>
    <w:rsid w:val="00DB03C5"/>
    <w:pPr>
      <w:pBdr>
        <w:bottom w:val="single" w:sz="24" w:space="6" w:color="auto"/>
      </w:pBdr>
      <w:jc w:val="right"/>
    </w:pPr>
    <w:rPr>
      <w:rFonts w:ascii="Futura Hv BT" w:hAnsi="Futura Hv BT"/>
      <w:sz w:val="52"/>
      <w:szCs w:val="20"/>
    </w:rPr>
  </w:style>
  <w:style w:type="character" w:styleId="PageNumber">
    <w:name w:val="page number"/>
    <w:basedOn w:val="DefaultParagraphFont"/>
    <w:semiHidden/>
    <w:rsid w:val="00DB03C5"/>
  </w:style>
  <w:style w:type="paragraph" w:styleId="Footer">
    <w:name w:val="footer"/>
    <w:basedOn w:val="Normal"/>
    <w:link w:val="FooterChar"/>
    <w:semiHidden/>
    <w:rsid w:val="00DB03C5"/>
    <w:pPr>
      <w:tabs>
        <w:tab w:val="center" w:pos="4320"/>
        <w:tab w:val="right" w:pos="8640"/>
      </w:tabs>
    </w:pPr>
    <w:rPr>
      <w:rFonts w:ascii="CG Times (WN)" w:hAnsi="CG Times (WN)"/>
      <w:sz w:val="22"/>
      <w:szCs w:val="20"/>
    </w:rPr>
  </w:style>
  <w:style w:type="character" w:customStyle="1" w:styleId="FooterChar">
    <w:name w:val="Footer Char"/>
    <w:basedOn w:val="DefaultParagraphFont"/>
    <w:link w:val="Footer"/>
    <w:semiHidden/>
    <w:rsid w:val="00DB03C5"/>
    <w:rPr>
      <w:rFonts w:ascii="CG Times (WN)" w:eastAsia="Times New Roman" w:hAnsi="CG Times (WN)" w:cs="Times New Roman"/>
      <w:szCs w:val="20"/>
    </w:rPr>
  </w:style>
  <w:style w:type="paragraph" w:customStyle="1" w:styleId="TPS10Heads">
    <w:name w:val="TPS10 Heads"/>
    <w:basedOn w:val="Normal"/>
    <w:rsid w:val="002744ED"/>
    <w:rPr>
      <w:rFonts w:ascii="Futura Lt BT" w:hAnsi="Futura Lt BT"/>
      <w:sz w:val="40"/>
      <w:szCs w:val="20"/>
    </w:rPr>
  </w:style>
  <w:style w:type="paragraph" w:styleId="Header">
    <w:name w:val="header"/>
    <w:basedOn w:val="Normal"/>
    <w:link w:val="HeaderChar"/>
    <w:uiPriority w:val="99"/>
    <w:unhideWhenUsed/>
    <w:rsid w:val="00F21020"/>
    <w:pPr>
      <w:tabs>
        <w:tab w:val="center" w:pos="4703"/>
        <w:tab w:val="right" w:pos="9406"/>
      </w:tabs>
    </w:pPr>
  </w:style>
  <w:style w:type="character" w:customStyle="1" w:styleId="HeaderChar">
    <w:name w:val="Header Char"/>
    <w:basedOn w:val="DefaultParagraphFont"/>
    <w:link w:val="Header"/>
    <w:uiPriority w:val="99"/>
    <w:rsid w:val="00F2102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525</Words>
  <Characters>2995</Characters>
  <Application>Microsoft Office Word</Application>
  <DocSecurity>0</DocSecurity>
  <Lines>24</Lines>
  <Paragraphs>7</Paragraphs>
  <ScaleCrop>false</ScaleCrop>
  <Company/>
  <LinksUpToDate>false</LinksUpToDate>
  <CharactersWithSpaces>3513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Banu Cingoz</dc:creator>
  <cp:lastModifiedBy>Banu Cingoz</cp:lastModifiedBy>
  <cp:revision>4</cp:revision>
  <cp:lastPrinted>2012-11-21T10:02:00Z</cp:lastPrinted>
  <dcterms:created xsi:type="dcterms:W3CDTF">2012-11-21T09:49:00Z</dcterms:created>
  <dcterms:modified xsi:type="dcterms:W3CDTF">2012-11-28T10:02:00Z</dcterms:modified>
</cp:coreProperties>
</file>