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AF" w:rsidRDefault="00EE36AF" w:rsidP="0086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Microsoft JhengHei" w:cs="Aharoni"/>
          <w:b/>
          <w:sz w:val="72"/>
          <w:szCs w:val="72"/>
        </w:rPr>
      </w:pPr>
    </w:p>
    <w:p w:rsidR="00EE36AF" w:rsidRDefault="00C406DA" w:rsidP="0086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Microsoft JhengHei" w:cs="Aharoni"/>
          <w:b/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alt="metu ile ilgili görsel sonucu" style="width:60.75pt;height:51pt;visibility:visible;mso-wrap-style:square">
            <v:imagedata r:id="rId5" o:title="metu ile ilgili görsel sonucu"/>
          </v:shape>
        </w:pict>
      </w:r>
    </w:p>
    <w:p w:rsidR="00AD4B28" w:rsidRDefault="00AD4B28" w:rsidP="0086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Microsoft JhengHei" w:cs="Aharoni"/>
          <w:b/>
          <w:sz w:val="72"/>
          <w:szCs w:val="72"/>
        </w:rPr>
      </w:pPr>
      <w:r>
        <w:rPr>
          <w:rFonts w:eastAsia="Microsoft JhengHei" w:cs="Aharoni"/>
          <w:b/>
          <w:sz w:val="72"/>
          <w:szCs w:val="72"/>
        </w:rPr>
        <w:t>METU MLD</w:t>
      </w:r>
    </w:p>
    <w:p w:rsidR="00AD4B28" w:rsidRDefault="00AD4B28" w:rsidP="0086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Microsoft JhengHei" w:cs="Aharoni"/>
          <w:b/>
          <w:sz w:val="72"/>
          <w:szCs w:val="72"/>
        </w:rPr>
      </w:pPr>
    </w:p>
    <w:p w:rsidR="0084546A" w:rsidRPr="00AD4B28" w:rsidRDefault="00BC66CD" w:rsidP="0086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Microsoft JhengHei" w:cs="Aharoni"/>
          <w:b/>
          <w:sz w:val="72"/>
          <w:szCs w:val="72"/>
        </w:rPr>
      </w:pPr>
      <w:r w:rsidRPr="00AD4B28">
        <w:rPr>
          <w:rFonts w:eastAsia="Microsoft JhengHei" w:cs="Aharoni"/>
          <w:b/>
          <w:sz w:val="72"/>
          <w:szCs w:val="72"/>
        </w:rPr>
        <w:t>201</w:t>
      </w:r>
      <w:r w:rsidR="00C406DA">
        <w:rPr>
          <w:rFonts w:eastAsia="Microsoft JhengHei" w:cs="Aharoni"/>
          <w:b/>
          <w:sz w:val="72"/>
          <w:szCs w:val="72"/>
        </w:rPr>
        <w:t>7</w:t>
      </w:r>
      <w:r w:rsidRPr="00AD4B28">
        <w:rPr>
          <w:rFonts w:eastAsia="Microsoft JhengHei" w:cs="Aharoni"/>
          <w:b/>
          <w:sz w:val="72"/>
          <w:szCs w:val="72"/>
        </w:rPr>
        <w:t xml:space="preserve"> – 201</w:t>
      </w:r>
      <w:r w:rsidR="00C406DA">
        <w:rPr>
          <w:rFonts w:eastAsia="Microsoft JhengHei" w:cs="Aharoni"/>
          <w:b/>
          <w:sz w:val="72"/>
          <w:szCs w:val="72"/>
        </w:rPr>
        <w:t>8</w:t>
      </w:r>
      <w:bookmarkStart w:id="0" w:name="_GoBack"/>
      <w:bookmarkEnd w:id="0"/>
      <w:r w:rsidR="0084546A" w:rsidRPr="00AD4B28">
        <w:rPr>
          <w:rFonts w:eastAsia="Microsoft JhengHei" w:cs="Aharoni"/>
          <w:b/>
          <w:sz w:val="72"/>
          <w:szCs w:val="72"/>
        </w:rPr>
        <w:t xml:space="preserve"> </w:t>
      </w:r>
    </w:p>
    <w:p w:rsidR="00640DB3" w:rsidRPr="00AD4B28" w:rsidRDefault="00B542FF" w:rsidP="00845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Microsoft JhengHei" w:cs="Aharoni"/>
          <w:b/>
          <w:sz w:val="72"/>
          <w:szCs w:val="72"/>
        </w:rPr>
      </w:pPr>
      <w:r w:rsidRPr="00AD4B28">
        <w:rPr>
          <w:rFonts w:eastAsia="Microsoft JhengHei" w:cs="Aharoni"/>
          <w:b/>
          <w:sz w:val="72"/>
          <w:szCs w:val="72"/>
        </w:rPr>
        <w:t>ENG 101</w:t>
      </w:r>
      <w:r w:rsidR="0084546A" w:rsidRPr="00AD4B28">
        <w:rPr>
          <w:rFonts w:eastAsia="Microsoft JhengHei" w:cs="Aharoni"/>
          <w:b/>
          <w:sz w:val="72"/>
          <w:szCs w:val="72"/>
        </w:rPr>
        <w:t xml:space="preserve"> </w:t>
      </w:r>
      <w:r w:rsidR="00640DB3" w:rsidRPr="00AD4B28">
        <w:rPr>
          <w:rFonts w:eastAsia="Microsoft JhengHei" w:cs="Aharoni"/>
          <w:b/>
          <w:sz w:val="72"/>
          <w:szCs w:val="72"/>
        </w:rPr>
        <w:t xml:space="preserve">ENGLISH </w:t>
      </w:r>
      <w:r w:rsidR="00865A52" w:rsidRPr="00AD4B28">
        <w:rPr>
          <w:rFonts w:eastAsia="Microsoft JhengHei" w:cs="Aharoni"/>
          <w:b/>
          <w:sz w:val="72"/>
          <w:szCs w:val="72"/>
        </w:rPr>
        <w:t xml:space="preserve">FOR </w:t>
      </w:r>
    </w:p>
    <w:p w:rsidR="00865A52" w:rsidRPr="00AD4B28" w:rsidRDefault="00865A52" w:rsidP="0086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Microsoft JhengHei" w:cs="Aharoni"/>
          <w:b/>
          <w:sz w:val="72"/>
          <w:szCs w:val="72"/>
        </w:rPr>
      </w:pPr>
      <w:r w:rsidRPr="00AD4B28">
        <w:rPr>
          <w:rFonts w:eastAsia="Microsoft JhengHei" w:cs="Aharoni"/>
          <w:b/>
          <w:sz w:val="72"/>
          <w:szCs w:val="72"/>
        </w:rPr>
        <w:t>ACADEMIC PURPOSES I</w:t>
      </w:r>
    </w:p>
    <w:p w:rsidR="0084546A" w:rsidRPr="00AD4B28" w:rsidRDefault="0084546A" w:rsidP="00845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icrosoft JhengHei" w:cs="Aharoni"/>
          <w:b/>
          <w:sz w:val="72"/>
          <w:szCs w:val="72"/>
        </w:rPr>
      </w:pPr>
    </w:p>
    <w:p w:rsidR="0084546A" w:rsidRPr="00AD4B28" w:rsidRDefault="00B542FF" w:rsidP="0086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Microsoft JhengHei" w:cs="Aharoni"/>
          <w:b/>
          <w:sz w:val="72"/>
          <w:szCs w:val="72"/>
        </w:rPr>
      </w:pPr>
      <w:r w:rsidRPr="00AD4B28">
        <w:rPr>
          <w:rFonts w:eastAsia="Microsoft JhengHei" w:cs="Aharoni"/>
          <w:b/>
          <w:sz w:val="72"/>
          <w:szCs w:val="72"/>
        </w:rPr>
        <w:t>INSTRUCTOR’</w:t>
      </w:r>
      <w:r w:rsidR="00865A52" w:rsidRPr="00AD4B28">
        <w:rPr>
          <w:rFonts w:eastAsia="Microsoft JhengHei" w:cs="Aharoni"/>
          <w:b/>
          <w:sz w:val="72"/>
          <w:szCs w:val="72"/>
        </w:rPr>
        <w:t xml:space="preserve">S </w:t>
      </w:r>
    </w:p>
    <w:p w:rsidR="00865A52" w:rsidRPr="00AD4B28" w:rsidRDefault="00865A52" w:rsidP="00845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Microsoft JhengHei" w:cs="Aharoni"/>
          <w:b/>
          <w:sz w:val="72"/>
          <w:szCs w:val="72"/>
        </w:rPr>
      </w:pPr>
      <w:r w:rsidRPr="00AD4B28">
        <w:rPr>
          <w:rFonts w:eastAsia="Microsoft JhengHei" w:cs="Aharoni"/>
          <w:b/>
          <w:sz w:val="72"/>
          <w:szCs w:val="72"/>
        </w:rPr>
        <w:t>COURSE FILE</w:t>
      </w:r>
    </w:p>
    <w:p w:rsidR="00865A52" w:rsidRPr="00AD4B28" w:rsidRDefault="00865A52" w:rsidP="0086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</w:rPr>
      </w:pPr>
    </w:p>
    <w:p w:rsidR="00865A52" w:rsidRPr="00AD4B28" w:rsidRDefault="00865A52" w:rsidP="0086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5A52" w:rsidRPr="00AD4B28" w:rsidRDefault="00865A52" w:rsidP="0086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865A52" w:rsidRPr="00AD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52"/>
    <w:rsid w:val="000F3F3B"/>
    <w:rsid w:val="00280AAB"/>
    <w:rsid w:val="002A5B8D"/>
    <w:rsid w:val="004A3214"/>
    <w:rsid w:val="00540D2C"/>
    <w:rsid w:val="00640DB3"/>
    <w:rsid w:val="0084546A"/>
    <w:rsid w:val="00865A52"/>
    <w:rsid w:val="009D0455"/>
    <w:rsid w:val="00A811B3"/>
    <w:rsid w:val="00AC28B0"/>
    <w:rsid w:val="00AD4B28"/>
    <w:rsid w:val="00B542FF"/>
    <w:rsid w:val="00BC66CD"/>
    <w:rsid w:val="00C406DA"/>
    <w:rsid w:val="00C57EAD"/>
    <w:rsid w:val="00CC2735"/>
    <w:rsid w:val="00EE36AF"/>
    <w:rsid w:val="00F91B5D"/>
    <w:rsid w:val="00FB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315D0-2C80-45B3-BB3B-3237D437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81EA-3893-4C31-8345-57F103E5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Köse</dc:creator>
  <cp:lastModifiedBy>Mehmet Ali</cp:lastModifiedBy>
  <cp:revision>6</cp:revision>
  <cp:lastPrinted>2014-07-07T11:04:00Z</cp:lastPrinted>
  <dcterms:created xsi:type="dcterms:W3CDTF">2015-09-28T11:58:00Z</dcterms:created>
  <dcterms:modified xsi:type="dcterms:W3CDTF">2017-09-28T11:18:00Z</dcterms:modified>
</cp:coreProperties>
</file>