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8" w:rsidRPr="00E20E00" w:rsidRDefault="00DA7428" w:rsidP="00DA7428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E20E00">
        <w:rPr>
          <w:rFonts w:asciiTheme="minorHAnsi" w:hAnsiTheme="minorHAnsi" w:cstheme="minorHAnsi"/>
          <w:b/>
          <w:lang w:val="en-US"/>
        </w:rPr>
        <w:t>UNIT 3</w:t>
      </w:r>
    </w:p>
    <w:p w:rsidR="00DA7428" w:rsidRPr="00E20E00" w:rsidRDefault="00DA7428" w:rsidP="00DA7428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E20E00">
        <w:rPr>
          <w:rFonts w:cstheme="minorHAnsi"/>
          <w:b/>
          <w:sz w:val="24"/>
          <w:szCs w:val="24"/>
        </w:rPr>
        <w:t>The</w:t>
      </w:r>
      <w:proofErr w:type="spellEnd"/>
      <w:r w:rsidRPr="00E20E00">
        <w:rPr>
          <w:rFonts w:cstheme="minorHAnsi"/>
          <w:b/>
          <w:sz w:val="24"/>
          <w:szCs w:val="24"/>
        </w:rPr>
        <w:t xml:space="preserve"> </w:t>
      </w:r>
      <w:proofErr w:type="spellStart"/>
      <w:r w:rsidRPr="00E20E00">
        <w:rPr>
          <w:rFonts w:cstheme="minorHAnsi"/>
          <w:b/>
          <w:sz w:val="24"/>
          <w:szCs w:val="24"/>
        </w:rPr>
        <w:t>Future</w:t>
      </w:r>
      <w:proofErr w:type="spellEnd"/>
      <w:r w:rsidRPr="00E20E00">
        <w:rPr>
          <w:rFonts w:cstheme="minorHAnsi"/>
          <w:b/>
          <w:sz w:val="24"/>
          <w:szCs w:val="24"/>
        </w:rPr>
        <w:t xml:space="preserve"> of Reading in Online </w:t>
      </w:r>
      <w:proofErr w:type="spellStart"/>
      <w:r w:rsidRPr="00E20E00">
        <w:rPr>
          <w:rFonts w:cstheme="minorHAnsi"/>
          <w:b/>
          <w:sz w:val="24"/>
          <w:szCs w:val="24"/>
        </w:rPr>
        <w:t>Revolution</w:t>
      </w:r>
      <w:proofErr w:type="spellEnd"/>
    </w:p>
    <w:p w:rsidR="00DA7428" w:rsidRPr="00E20E00" w:rsidRDefault="00DA7428" w:rsidP="00DA7428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b/>
          <w:lang w:val="en-US"/>
        </w:rPr>
      </w:pPr>
      <w:r w:rsidRPr="00E20E00">
        <w:rPr>
          <w:rFonts w:asciiTheme="minorHAnsi" w:hAnsiTheme="minorHAnsi" w:cstheme="minorHAnsi"/>
          <w:b/>
          <w:lang w:val="en-US"/>
        </w:rPr>
        <w:t>Academic words from the NAWL list in “The Future of Reading…”</w:t>
      </w:r>
    </w:p>
    <w:p w:rsidR="00DA7428" w:rsidRPr="00E20E00" w:rsidRDefault="00DA7428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996B5A" w:rsidRPr="00E20E00" w:rsidRDefault="00A650EF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c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ivilization</w:t>
      </w:r>
      <w:proofErr w:type="gram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(n)</w:t>
      </w:r>
      <w:r w:rsidR="00982CEC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982CEC" w:rsidRPr="00982CEC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uncountable</w:t>
      </w:r>
    </w:p>
    <w:p w:rsidR="00982CEC" w:rsidRDefault="002F7688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color w:val="2A2A2A"/>
          <w:shd w:val="clear" w:color="auto" w:fill="FFFFFF"/>
        </w:rPr>
      </w:pPr>
      <w:r w:rsidRPr="00982CEC">
        <w:rPr>
          <w:rFonts w:asciiTheme="minorHAnsi" w:hAnsiTheme="minorHAnsi" w:cstheme="minorHAnsi"/>
          <w:b/>
          <w:lang w:val="en-US"/>
        </w:rPr>
        <w:t>Definition</w:t>
      </w:r>
      <w:r w:rsidR="00D81F05" w:rsidRPr="00982CEC">
        <w:rPr>
          <w:rFonts w:asciiTheme="minorHAnsi" w:hAnsiTheme="minorHAnsi" w:cstheme="minorHAnsi"/>
          <w:b/>
          <w:lang w:val="en-US"/>
        </w:rPr>
        <w:t>:</w:t>
      </w:r>
      <w:r w:rsidR="00006C9C" w:rsidRPr="00E20E00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C17EC4" w:rsidRPr="00C17EC4">
        <w:rPr>
          <w:rFonts w:asciiTheme="minorHAnsi" w:hAnsiTheme="minorHAnsi" w:cstheme="minorHAnsi"/>
          <w:color w:val="2A2A2A"/>
          <w:shd w:val="clear" w:color="auto" w:fill="FFFFFF"/>
        </w:rPr>
        <w:t>The stage of human social development and organization which is considered most advanced</w:t>
      </w:r>
    </w:p>
    <w:p w:rsidR="00C17EC4" w:rsidRPr="00C17EC4" w:rsidRDefault="00C17EC4" w:rsidP="00C17EC4">
      <w:pPr>
        <w:pStyle w:val="NormalWeb"/>
        <w:spacing w:beforeAutospacing="0" w:afterAutospacing="0"/>
        <w:ind w:left="294" w:right="-284"/>
        <w:jc w:val="both"/>
        <w:rPr>
          <w:rFonts w:asciiTheme="minorHAnsi" w:eastAsia="Arial Unicode MS" w:hAnsiTheme="minorHAnsi" w:cstheme="minorHAnsi"/>
          <w:i/>
          <w:shd w:val="clear" w:color="auto" w:fill="FFFFFF"/>
        </w:rPr>
      </w:pPr>
      <w:r w:rsidRPr="00C17EC4">
        <w:rPr>
          <w:rFonts w:asciiTheme="minorHAnsi" w:eastAsia="Arial Unicode MS" w:hAnsiTheme="minorHAnsi" w:cstheme="minorHAnsi"/>
          <w:i/>
          <w:shd w:val="clear" w:color="auto" w:fill="FFFFFF"/>
        </w:rPr>
        <w:t>Technology is one of the benefits of modern civilization.</w:t>
      </w:r>
    </w:p>
    <w:p w:rsidR="00C17EC4" w:rsidRPr="00C17EC4" w:rsidRDefault="00C17EC4" w:rsidP="00C17EC4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eastAsia="Arial Unicode MS" w:hAnsiTheme="minorHAnsi" w:cstheme="minorHAnsi"/>
          <w:iCs w:val="0"/>
          <w:shd w:val="clear" w:color="auto" w:fill="FFFFFF"/>
        </w:rPr>
      </w:pPr>
      <w:r w:rsidRPr="00C17EC4">
        <w:rPr>
          <w:rStyle w:val="Vurgu"/>
          <w:rFonts w:asciiTheme="minorHAnsi" w:hAnsiTheme="minorHAnsi" w:cstheme="minorHAnsi"/>
          <w:color w:val="2A2A2A"/>
          <w:shd w:val="clear" w:color="auto" w:fill="FFFFFF"/>
        </w:rPr>
        <w:t>Indeed human civilization and perhaps even humanity itself would not have ever developed if not for the rock.</w:t>
      </w:r>
    </w:p>
    <w:p w:rsidR="002F7688" w:rsidRPr="00982CEC" w:rsidRDefault="002F7688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982CEC">
        <w:rPr>
          <w:rFonts w:asciiTheme="minorHAnsi" w:hAnsiTheme="minorHAnsi" w:cstheme="minorHAnsi"/>
          <w:b/>
          <w:lang w:val="en-US"/>
        </w:rPr>
        <w:t>Exam</w:t>
      </w:r>
      <w:r w:rsidR="000A36EE" w:rsidRPr="00982CEC">
        <w:rPr>
          <w:rFonts w:asciiTheme="minorHAnsi" w:hAnsiTheme="minorHAnsi" w:cstheme="minorHAnsi"/>
          <w:b/>
          <w:lang w:val="en-US"/>
        </w:rPr>
        <w:t>ple Sentence:</w:t>
      </w:r>
    </w:p>
    <w:p w:rsidR="00464BC2" w:rsidRDefault="00006C9C" w:rsidP="00464BC2">
      <w:pPr>
        <w:pStyle w:val="NormalWeb"/>
        <w:numPr>
          <w:ilvl w:val="0"/>
          <w:numId w:val="1"/>
        </w:numPr>
        <w:spacing w:beforeAutospacing="0" w:afterAutospacing="0"/>
        <w:ind w:right="-284"/>
        <w:jc w:val="both"/>
        <w:rPr>
          <w:rStyle w:val="cexa1g1"/>
          <w:rFonts w:asciiTheme="minorHAnsi" w:eastAsia="Arial Unicode MS" w:hAnsiTheme="minorHAnsi" w:cstheme="minorHAnsi"/>
          <w:shd w:val="clear" w:color="auto" w:fill="FFFFFF"/>
        </w:rPr>
      </w:pP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Our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6" w:tooltip="Definition of century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century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has seen greater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7" w:tooltip="Definition of climate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climate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changes than any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8" w:tooltip="Definition of period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period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since the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9" w:tooltip="Definition of dawn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dawn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of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civilization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</w:t>
      </w:r>
    </w:p>
    <w:p w:rsidR="00464BC2" w:rsidRDefault="00006C9C" w:rsidP="00464BC2">
      <w:pPr>
        <w:pStyle w:val="NormalWeb"/>
        <w:numPr>
          <w:ilvl w:val="0"/>
          <w:numId w:val="1"/>
        </w:numPr>
        <w:spacing w:beforeAutospacing="0" w:afterAutospacing="0"/>
        <w:ind w:right="-284"/>
        <w:jc w:val="both"/>
        <w:rPr>
          <w:rStyle w:val="neutral"/>
          <w:rFonts w:asciiTheme="minorHAnsi" w:eastAsia="Arial Unicode MS" w:hAnsiTheme="minorHAnsi" w:cstheme="minorHAnsi"/>
          <w:shd w:val="clear" w:color="auto" w:fill="FFFFFF"/>
        </w:rPr>
      </w:pP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But there is a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0" w:tooltip="Definition of sense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sense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in which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1" w:tooltip="Definition of religion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religion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is no less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2" w:tooltip="Definition of essential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essential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to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civilization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than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3" w:tooltip="Definition of literature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literature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and the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4" w:tooltip="Definition of fine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fine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5" w:tooltip="Definition of art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arts</w:t>
        </w:r>
      </w:hyperlink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</w:t>
      </w:r>
    </w:p>
    <w:p w:rsidR="00006C9C" w:rsidRPr="005D558C" w:rsidRDefault="00006C9C" w:rsidP="00464BC2">
      <w:pPr>
        <w:pStyle w:val="NormalWeb"/>
        <w:numPr>
          <w:ilvl w:val="0"/>
          <w:numId w:val="1"/>
        </w:numPr>
        <w:spacing w:beforeAutospacing="0" w:afterAutospacing="0"/>
        <w:ind w:right="-284"/>
        <w:jc w:val="both"/>
        <w:rPr>
          <w:rStyle w:val="cexa1g1"/>
          <w:rFonts w:asciiTheme="minorHAnsi" w:eastAsia="Arial Unicode MS" w:hAnsiTheme="minorHAnsi" w:cstheme="minorHAnsi"/>
          <w:shd w:val="clear" w:color="auto" w:fill="FFFFFF"/>
        </w:rPr>
      </w:pP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Much of the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6" w:tooltip="Definition of hostility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hostility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towards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civilization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felt by people in the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7" w:tooltip="Definition of suppress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suppressed</w:t>
        </w:r>
      </w:hyperlink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classes is</w:t>
      </w:r>
      <w:r w:rsidRPr="00464BC2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8" w:tooltip="Definition of understandable" w:history="1">
        <w:r w:rsidRPr="00464BC2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understandable</w:t>
        </w:r>
      </w:hyperlink>
      <w:r w:rsidRPr="00464BC2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</w:t>
      </w:r>
    </w:p>
    <w:p w:rsidR="005D558C" w:rsidRPr="00C17EC4" w:rsidRDefault="005D558C" w:rsidP="00464BC2">
      <w:pPr>
        <w:pStyle w:val="NormalWeb"/>
        <w:numPr>
          <w:ilvl w:val="0"/>
          <w:numId w:val="1"/>
        </w:numPr>
        <w:spacing w:beforeAutospacing="0" w:afterAutospacing="0"/>
        <w:ind w:right="-284"/>
        <w:jc w:val="both"/>
        <w:rPr>
          <w:rStyle w:val="apple-converted-space"/>
          <w:rFonts w:asciiTheme="minorHAnsi" w:eastAsia="Arial Unicode MS" w:hAnsiTheme="minorHAnsi" w:cstheme="minorHAnsi"/>
          <w:i/>
          <w:shd w:val="clear" w:color="auto" w:fill="FFFFFF"/>
        </w:rPr>
      </w:pPr>
      <w:r w:rsidRPr="00C17EC4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Travellers often want to be constantly stimulated by the world around them and are genuinely fascinated by the diversity of human</w:t>
      </w:r>
      <w:r w:rsidRPr="00C17EC4">
        <w:rPr>
          <w:rStyle w:val="apple-converted-space"/>
          <w:rFonts w:asciiTheme="minorHAnsi" w:hAnsiTheme="minorHAnsi" w:cstheme="minorHAnsi"/>
          <w:i/>
          <w:iCs/>
          <w:color w:val="2A2A2A"/>
          <w:shd w:val="clear" w:color="auto" w:fill="FFFFFF"/>
        </w:rPr>
        <w:t> </w:t>
      </w:r>
      <w:r w:rsidRPr="00C17EC4">
        <w:rPr>
          <w:rStyle w:val="apple-converted-space"/>
          <w:rFonts w:asciiTheme="minorHAnsi" w:hAnsiTheme="minorHAnsi" w:cstheme="minorHAnsi"/>
          <w:iCs/>
          <w:color w:val="2A2A2A"/>
          <w:shd w:val="clear" w:color="auto" w:fill="FFFFFF"/>
        </w:rPr>
        <w:t>civilization</w:t>
      </w:r>
    </w:p>
    <w:p w:rsidR="000A36EE" w:rsidRDefault="000A36EE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777092" w:rsidRPr="00E20E00" w:rsidRDefault="00777092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996B5A" w:rsidRPr="00E20E00" w:rsidRDefault="00A650E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c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onsciousness</w:t>
      </w:r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(n)</w:t>
      </w:r>
      <w:r w:rsidR="00982CEC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9A3AC7" w:rsidRPr="009555EB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countable, uncountable</w:t>
      </w:r>
    </w:p>
    <w:p w:rsidR="00777092" w:rsidRPr="00777092" w:rsidRDefault="001212B7" w:rsidP="00777092">
      <w:pPr>
        <w:pStyle w:val="NormalWeb"/>
        <w:spacing w:beforeAutospacing="0" w:afterAutospacing="0"/>
        <w:ind w:left="-426" w:right="-284"/>
        <w:jc w:val="both"/>
        <w:rPr>
          <w:rStyle w:val="speaker"/>
          <w:rFonts w:asciiTheme="minorHAnsi" w:eastAsia="Arial Unicode MS" w:hAnsiTheme="minorHAnsi" w:cstheme="minorHAnsi"/>
          <w:color w:val="808080"/>
          <w:bdr w:val="none" w:sz="0" w:space="0" w:color="auto" w:frame="1"/>
          <w:shd w:val="clear" w:color="auto" w:fill="FFFFFF"/>
        </w:rPr>
      </w:pPr>
      <w:r w:rsidRPr="00464BC2">
        <w:rPr>
          <w:rFonts w:asciiTheme="minorHAnsi" w:hAnsiTheme="minorHAnsi" w:cstheme="minorHAnsi"/>
          <w:b/>
          <w:lang w:val="en-US"/>
        </w:rPr>
        <w:t>Definition</w:t>
      </w:r>
      <w:r w:rsidR="00D81F05" w:rsidRPr="00464BC2">
        <w:rPr>
          <w:rFonts w:asciiTheme="minorHAnsi" w:hAnsiTheme="minorHAnsi" w:cstheme="minorHAnsi"/>
          <w:b/>
          <w:lang w:val="en-US"/>
        </w:rPr>
        <w:t>:</w:t>
      </w:r>
      <w:r w:rsidR="00982CEC">
        <w:rPr>
          <w:rFonts w:asciiTheme="minorHAnsi" w:hAnsiTheme="minorHAnsi" w:cstheme="minorHAnsi"/>
          <w:lang w:val="en-US"/>
        </w:rPr>
        <w:t xml:space="preserve"> </w:t>
      </w:r>
      <w:r w:rsidR="00C17EC4"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 w:rsidR="00C17EC4" w:rsidRPr="00777092">
        <w:rPr>
          <w:rStyle w:val="ind"/>
          <w:rFonts w:asciiTheme="minorHAnsi" w:hAnsiTheme="minorHAnsi" w:cstheme="minorHAnsi"/>
          <w:color w:val="2A2A2A"/>
          <w:shd w:val="clear" w:color="auto" w:fill="FFFFFF"/>
        </w:rPr>
        <w:t>The fact of awareness by the mind of itself and the world</w:t>
      </w:r>
    </w:p>
    <w:p w:rsidR="00777092" w:rsidRPr="00777092" w:rsidRDefault="00777092" w:rsidP="00777092">
      <w:pPr>
        <w:pStyle w:val="NormalWeb"/>
        <w:spacing w:beforeAutospacing="0" w:afterAutospacing="0"/>
        <w:ind w:left="-426" w:right="-284" w:firstLine="1134"/>
        <w:jc w:val="both"/>
        <w:rPr>
          <w:rFonts w:asciiTheme="minorHAnsi" w:hAnsiTheme="minorHAnsi" w:cstheme="minorHAnsi"/>
          <w:lang w:val="en-US"/>
        </w:rPr>
      </w:pPr>
      <w:r w:rsidRPr="00777092">
        <w:rPr>
          <w:rStyle w:val="Vurgu"/>
          <w:rFonts w:asciiTheme="minorHAnsi" w:hAnsiTheme="minorHAnsi" w:cstheme="minorHAnsi"/>
          <w:color w:val="2A2A2A"/>
          <w:shd w:val="clear" w:color="auto" w:fill="FFFFFF"/>
        </w:rPr>
        <w:t>My consciousness and my sense of self do seem vital to me being who I am.</w:t>
      </w:r>
    </w:p>
    <w:p w:rsidR="001212B7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464BC2">
        <w:rPr>
          <w:rFonts w:asciiTheme="minorHAnsi" w:hAnsiTheme="minorHAnsi" w:cstheme="minorHAnsi"/>
          <w:b/>
          <w:lang w:val="en-US"/>
        </w:rPr>
        <w:t>Word Form</w:t>
      </w:r>
      <w:r w:rsidR="00464BC2" w:rsidRPr="00464BC2">
        <w:rPr>
          <w:rFonts w:asciiTheme="minorHAnsi" w:hAnsiTheme="minorHAnsi" w:cstheme="minorHAnsi"/>
          <w:b/>
          <w:lang w:val="en-US"/>
        </w:rPr>
        <w:t>:</w:t>
      </w:r>
    </w:p>
    <w:p w:rsidR="0005585F" w:rsidRPr="00777092" w:rsidRDefault="00777092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777092">
        <w:rPr>
          <w:rFonts w:asciiTheme="minorHAnsi" w:hAnsiTheme="minorHAnsi" w:cstheme="minorHAnsi"/>
          <w:lang w:val="en-US"/>
        </w:rPr>
        <w:t>c</w:t>
      </w:r>
      <w:r w:rsidR="0005585F" w:rsidRPr="00777092">
        <w:rPr>
          <w:rFonts w:asciiTheme="minorHAnsi" w:hAnsiTheme="minorHAnsi" w:cstheme="minorHAnsi"/>
          <w:lang w:val="en-US"/>
        </w:rPr>
        <w:t>onscious</w:t>
      </w:r>
      <w:proofErr w:type="gramEnd"/>
      <w:r w:rsidR="0005585F" w:rsidRPr="00777092">
        <w:rPr>
          <w:rFonts w:asciiTheme="minorHAnsi" w:hAnsiTheme="minorHAnsi" w:cstheme="minorHAnsi"/>
          <w:lang w:val="en-US"/>
        </w:rPr>
        <w:t xml:space="preserve"> X unconscious</w:t>
      </w:r>
    </w:p>
    <w:p w:rsidR="0005585F" w:rsidRPr="00777092" w:rsidRDefault="00777092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777092">
        <w:rPr>
          <w:rFonts w:asciiTheme="minorHAnsi" w:hAnsiTheme="minorHAnsi" w:cstheme="minorHAnsi"/>
          <w:lang w:val="en-US"/>
        </w:rPr>
        <w:t>c</w:t>
      </w:r>
      <w:r w:rsidR="0005585F" w:rsidRPr="00777092">
        <w:rPr>
          <w:rFonts w:asciiTheme="minorHAnsi" w:hAnsiTheme="minorHAnsi" w:cstheme="minorHAnsi"/>
          <w:lang w:val="en-US"/>
        </w:rPr>
        <w:t>onsciousness</w:t>
      </w:r>
      <w:proofErr w:type="gramEnd"/>
      <w:r w:rsidR="0005585F" w:rsidRPr="00777092">
        <w:rPr>
          <w:rFonts w:asciiTheme="minorHAnsi" w:hAnsiTheme="minorHAnsi" w:cstheme="minorHAnsi"/>
          <w:lang w:val="en-US"/>
        </w:rPr>
        <w:t xml:space="preserve"> X unconsciousness</w:t>
      </w:r>
    </w:p>
    <w:p w:rsidR="00D81F05" w:rsidRPr="00E20E00" w:rsidRDefault="00D81F05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996B5A" w:rsidRDefault="001212B7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982CEC">
        <w:rPr>
          <w:rFonts w:asciiTheme="minorHAnsi" w:hAnsiTheme="minorHAnsi" w:cstheme="minorHAnsi"/>
          <w:b/>
          <w:lang w:val="en-US"/>
        </w:rPr>
        <w:t>Example Sentence:</w:t>
      </w:r>
    </w:p>
    <w:p w:rsidR="00777092" w:rsidRPr="00777092" w:rsidRDefault="00777092" w:rsidP="00777092">
      <w:pPr>
        <w:pStyle w:val="NormalWeb"/>
        <w:numPr>
          <w:ilvl w:val="0"/>
          <w:numId w:val="5"/>
        </w:numPr>
        <w:spacing w:beforeAutospacing="0" w:afterAutospacing="0"/>
        <w:ind w:right="-284"/>
        <w:jc w:val="both"/>
        <w:rPr>
          <w:rStyle w:val="Vurgu"/>
          <w:rFonts w:asciiTheme="minorHAnsi" w:eastAsia="Arial Unicode MS" w:hAnsiTheme="minorHAnsi" w:cstheme="minorHAnsi"/>
          <w:i w:val="0"/>
          <w:iCs w:val="0"/>
          <w:bdr w:val="none" w:sz="0" w:space="0" w:color="auto" w:frame="1"/>
          <w:shd w:val="clear" w:color="auto" w:fill="FFFFFF"/>
        </w:rPr>
      </w:pPr>
      <w:r w:rsidRPr="00777092">
        <w:rPr>
          <w:rStyle w:val="Vurgu"/>
          <w:rFonts w:asciiTheme="minorHAnsi" w:hAnsiTheme="minorHAnsi" w:cstheme="minorHAnsi"/>
          <w:i w:val="0"/>
          <w:shd w:val="clear" w:color="auto" w:fill="FFFFFF"/>
        </w:rPr>
        <w:t>We are not aware of this unity because our consciousness is covered with desires and thought.</w:t>
      </w:r>
    </w:p>
    <w:p w:rsidR="00777092" w:rsidRPr="00777092" w:rsidRDefault="00777092" w:rsidP="00777092">
      <w:pPr>
        <w:pStyle w:val="NormalWeb"/>
        <w:numPr>
          <w:ilvl w:val="0"/>
          <w:numId w:val="5"/>
        </w:numPr>
        <w:spacing w:beforeAutospacing="0" w:afterAutospacing="0"/>
        <w:ind w:right="-284"/>
        <w:jc w:val="both"/>
        <w:rPr>
          <w:rStyle w:val="Vurgu"/>
          <w:rFonts w:asciiTheme="minorHAnsi" w:eastAsia="Arial Unicode MS" w:hAnsiTheme="minorHAnsi" w:cstheme="minorHAnsi"/>
          <w:i w:val="0"/>
          <w:iCs w:val="0"/>
          <w:bdr w:val="none" w:sz="0" w:space="0" w:color="auto" w:frame="1"/>
          <w:shd w:val="clear" w:color="auto" w:fill="FFFFFF"/>
        </w:rPr>
      </w:pPr>
      <w:r w:rsidRPr="00777092">
        <w:rPr>
          <w:rStyle w:val="Vurgu"/>
          <w:rFonts w:asciiTheme="minorHAnsi" w:hAnsiTheme="minorHAnsi" w:cstheme="minorHAnsi"/>
          <w:i w:val="0"/>
          <w:shd w:val="clear" w:color="auto" w:fill="FFFFFF"/>
        </w:rPr>
        <w:t>To have any mental states or mental life at all, a being must have some awareness or consciousness</w:t>
      </w:r>
    </w:p>
    <w:p w:rsidR="00982CEC" w:rsidRDefault="00982CEC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777092" w:rsidRDefault="00777092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777092" w:rsidRDefault="00777092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777092" w:rsidRDefault="00777092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996B5A" w:rsidRPr="00E20E00" w:rsidRDefault="00A650E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lastRenderedPageBreak/>
        <w:t>d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rain</w:t>
      </w:r>
      <w:proofErr w:type="gram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(n)</w:t>
      </w:r>
      <w:r w:rsidR="00F64C21" w:rsidRPr="00E20E0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982CEC" w:rsidRPr="00982CEC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transitive</w:t>
      </w:r>
    </w:p>
    <w:p w:rsidR="005105F9" w:rsidRPr="005105F9" w:rsidRDefault="001212B7" w:rsidP="00466A8D">
      <w:pPr>
        <w:pStyle w:val="NormalWeb"/>
        <w:spacing w:beforeAutospacing="0" w:afterAutospacing="0"/>
        <w:ind w:left="-426" w:right="-284"/>
        <w:jc w:val="both"/>
        <w:rPr>
          <w:rStyle w:val="speaker"/>
          <w:rFonts w:asciiTheme="minorHAnsi" w:eastAsia="Arial Unicode MS" w:hAnsiTheme="minorHAnsi" w:cstheme="minorHAnsi"/>
          <w:color w:val="808080"/>
          <w:bdr w:val="none" w:sz="0" w:space="0" w:color="auto" w:frame="1"/>
          <w:shd w:val="clear" w:color="auto" w:fill="FFFFFF"/>
        </w:rPr>
      </w:pPr>
      <w:r w:rsidRPr="003A2FC7">
        <w:rPr>
          <w:rFonts w:asciiTheme="minorHAnsi" w:hAnsiTheme="minorHAnsi" w:cstheme="minorHAnsi"/>
          <w:b/>
          <w:lang w:val="en-US"/>
        </w:rPr>
        <w:t>Definition</w:t>
      </w:r>
      <w:r w:rsidR="00D81F05" w:rsidRPr="003A2FC7">
        <w:rPr>
          <w:rFonts w:asciiTheme="minorHAnsi" w:hAnsiTheme="minorHAnsi" w:cstheme="minorHAnsi"/>
          <w:b/>
          <w:lang w:val="en-US"/>
        </w:rPr>
        <w:t>:</w:t>
      </w:r>
      <w:r w:rsidR="00466A8D">
        <w:rPr>
          <w:rFonts w:asciiTheme="minorHAnsi" w:hAnsiTheme="minorHAnsi" w:cstheme="minorHAnsi"/>
          <w:b/>
          <w:lang w:val="en-US"/>
        </w:rPr>
        <w:t xml:space="preserve"> </w:t>
      </w:r>
      <w:r w:rsidR="00A213B0">
        <w:rPr>
          <w:rFonts w:asciiTheme="minorHAnsi" w:hAnsiTheme="minorHAnsi" w:cstheme="minorHAnsi"/>
          <w:color w:val="2A2A2A"/>
          <w:shd w:val="clear" w:color="auto" w:fill="FFFFFF"/>
        </w:rPr>
        <w:t>c</w:t>
      </w:r>
      <w:r w:rsidR="005105F9" w:rsidRPr="005105F9">
        <w:rPr>
          <w:rFonts w:asciiTheme="minorHAnsi" w:hAnsiTheme="minorHAnsi" w:cstheme="minorHAnsi"/>
          <w:color w:val="2A2A2A"/>
          <w:shd w:val="clear" w:color="auto" w:fill="FFFFFF"/>
        </w:rPr>
        <w:t>ause (a valuable resource) to be lost or used up:</w:t>
      </w:r>
    </w:p>
    <w:p w:rsidR="00A213B0" w:rsidRPr="00A213B0" w:rsidRDefault="00A213B0" w:rsidP="00A213B0">
      <w:pPr>
        <w:pStyle w:val="NormalWeb"/>
        <w:spacing w:beforeAutospacing="0" w:afterAutospacing="0"/>
        <w:ind w:left="-426" w:right="-284" w:firstLine="113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</w:rPr>
      </w:pPr>
      <w:r w:rsidRPr="00A213B0">
        <w:rPr>
          <w:rStyle w:val="Vurgu"/>
          <w:rFonts w:asciiTheme="minorHAnsi" w:hAnsiTheme="minorHAnsi" w:cstheme="minorHAnsi"/>
          <w:color w:val="2A2A2A"/>
          <w:shd w:val="clear" w:color="auto" w:fill="FFFFFF"/>
        </w:rPr>
        <w:t>A long climb inexorably drains your body of glycogen and liquid.</w:t>
      </w:r>
    </w:p>
    <w:p w:rsidR="00D81F05" w:rsidRPr="00E20E00" w:rsidRDefault="00D81F05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1212B7" w:rsidRPr="003A2FC7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3A2FC7">
        <w:rPr>
          <w:rFonts w:asciiTheme="minorHAnsi" w:hAnsiTheme="minorHAnsi" w:cstheme="minorHAnsi"/>
          <w:b/>
          <w:lang w:val="en-US"/>
        </w:rPr>
        <w:t>Example Sentence:</w:t>
      </w:r>
    </w:p>
    <w:p w:rsidR="009458AF" w:rsidRDefault="005105F9" w:rsidP="009458AF">
      <w:pPr>
        <w:pStyle w:val="NormalWeb"/>
        <w:numPr>
          <w:ilvl w:val="0"/>
          <w:numId w:val="6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9458AF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This way of meeting health needs does not create a bottomless pit into which we are forced to drain all available social reso</w:t>
      </w:r>
      <w:r w:rsidR="00A213B0" w:rsidRPr="009458AF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urces.</w:t>
      </w:r>
    </w:p>
    <w:p w:rsidR="009458AF" w:rsidRDefault="005105F9" w:rsidP="009458AF">
      <w:pPr>
        <w:pStyle w:val="NormalWeb"/>
        <w:numPr>
          <w:ilvl w:val="0"/>
          <w:numId w:val="6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9458AF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In this way the agriculture is being constantly drained and the resources go to the hands of the traders</w:t>
      </w:r>
      <w:r w:rsidR="00A213B0" w:rsidRPr="009458AF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.</w:t>
      </w:r>
    </w:p>
    <w:p w:rsidR="009458AF" w:rsidRDefault="005105F9" w:rsidP="009458AF">
      <w:pPr>
        <w:pStyle w:val="NormalWeb"/>
        <w:numPr>
          <w:ilvl w:val="0"/>
          <w:numId w:val="6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9458AF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Resources are being drained and costs are soaring (from line charges as well as hardware costs</w:t>
      </w:r>
    </w:p>
    <w:p w:rsidR="00846A96" w:rsidRPr="00DB6B80" w:rsidRDefault="00846A96" w:rsidP="00846A96">
      <w:pPr>
        <w:pStyle w:val="NormalWeb"/>
        <w:numPr>
          <w:ilvl w:val="0"/>
          <w:numId w:val="6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Our fast-gr</w:t>
      </w:r>
      <w:r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owing population is draining </w:t>
      </w: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the water supply in many parts of the country.</w:t>
      </w:r>
    </w:p>
    <w:p w:rsidR="009458AF" w:rsidRDefault="009458AF" w:rsidP="00846A96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</w:p>
    <w:p w:rsidR="008B47A4" w:rsidRDefault="008B47A4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996B5A" w:rsidRPr="00E20E00" w:rsidRDefault="00A650E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i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ncredible</w:t>
      </w:r>
      <w:proofErr w:type="gram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adj</w:t>
      </w:r>
      <w:proofErr w:type="spell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)</w:t>
      </w:r>
    </w:p>
    <w:p w:rsidR="00982CEC" w:rsidRDefault="001212B7" w:rsidP="00AA5FDA">
      <w:pPr>
        <w:pStyle w:val="NormalWeb"/>
        <w:spacing w:beforeAutospacing="0" w:afterAutospacing="0"/>
        <w:ind w:left="-426" w:right="-284"/>
        <w:jc w:val="both"/>
        <w:rPr>
          <w:rStyle w:val="syn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3A2FC7">
        <w:rPr>
          <w:rFonts w:asciiTheme="minorHAnsi" w:hAnsiTheme="minorHAnsi" w:cstheme="minorHAnsi"/>
          <w:b/>
          <w:lang w:val="en-US"/>
        </w:rPr>
        <w:t>Definition</w:t>
      </w:r>
      <w:r w:rsidR="00D81F05" w:rsidRPr="003A2FC7">
        <w:rPr>
          <w:rFonts w:asciiTheme="minorHAnsi" w:hAnsiTheme="minorHAnsi" w:cstheme="minorHAnsi"/>
          <w:b/>
          <w:lang w:val="en-US"/>
        </w:rPr>
        <w:t>:</w:t>
      </w:r>
      <w:r w:rsidR="008979BC" w:rsidRPr="00E20E00">
        <w:rPr>
          <w:rFonts w:asciiTheme="minorHAnsi" w:eastAsia="Arial Unicode MS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="008979BC" w:rsidRPr="00E20E00">
        <w:rPr>
          <w:rStyle w:val="def"/>
          <w:rFonts w:asciiTheme="minorHAnsi" w:eastAsia="Arial Unicode MS" w:hAnsiTheme="minorHAnsi" w:cstheme="minorHAnsi"/>
          <w:color w:val="333333"/>
          <w:bdr w:val="none" w:sz="0" w:space="0" w:color="auto" w:frame="1"/>
          <w:shd w:val="clear" w:color="auto" w:fill="FFFFFF"/>
        </w:rPr>
        <w:t>extremely good, large, or great</w:t>
      </w:r>
      <w:r w:rsidR="008979BC" w:rsidRPr="00E20E00">
        <w:rPr>
          <w:rStyle w:val="apple-converted-space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AA5FDA">
        <w:rPr>
          <w:rStyle w:val="apple-converted-space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  </w:t>
      </w:r>
      <w:r w:rsidR="00AA5FDA" w:rsidRPr="00AA5FDA">
        <w:rPr>
          <w:rStyle w:val="apple-converted-space"/>
          <w:rFonts w:asciiTheme="minorHAnsi" w:eastAsia="Arial Unicode MS" w:hAnsiTheme="minorHAnsi" w:cstheme="minorHAnsi"/>
          <w:bCs/>
          <w:color w:val="333333"/>
          <w:bdr w:val="none" w:sz="0" w:space="0" w:color="auto" w:frame="1"/>
          <w:shd w:val="clear" w:color="auto" w:fill="FFFFFF"/>
        </w:rPr>
        <w:t>(</w:t>
      </w:r>
      <w:r w:rsidR="008979BC" w:rsidRPr="00AA5FDA">
        <w:rPr>
          <w:rStyle w:val="syn"/>
          <w:rFonts w:asciiTheme="minorHAnsi" w:eastAsia="Arial Unicode MS" w:hAnsiTheme="minorHAnsi" w:cstheme="minorHAnsi"/>
          <w:bCs/>
          <w:color w:val="333333"/>
          <w:bdr w:val="none" w:sz="0" w:space="0" w:color="auto" w:frame="1"/>
          <w:shd w:val="clear" w:color="auto" w:fill="FFFFFF"/>
        </w:rPr>
        <w:t>unbelievable</w:t>
      </w:r>
      <w:r w:rsidR="00AA5FDA" w:rsidRPr="00AA5FDA">
        <w:rPr>
          <w:rStyle w:val="syn"/>
          <w:rFonts w:asciiTheme="minorHAnsi" w:eastAsia="Arial Unicode MS" w:hAnsiTheme="minorHAnsi" w:cstheme="minorHAnsi"/>
          <w:bCs/>
          <w:color w:val="333333"/>
          <w:bdr w:val="none" w:sz="0" w:space="0" w:color="auto" w:frame="1"/>
          <w:shd w:val="clear" w:color="auto" w:fill="FFFFFF"/>
        </w:rPr>
        <w:t>)</w:t>
      </w:r>
    </w:p>
    <w:p w:rsidR="001212B7" w:rsidRPr="00AA5FDA" w:rsidRDefault="008979BC" w:rsidP="00AA5FDA">
      <w:pPr>
        <w:pStyle w:val="NormalWeb"/>
        <w:spacing w:beforeAutospacing="0" w:afterAutospacing="0"/>
        <w:ind w:left="708" w:right="-284"/>
        <w:jc w:val="both"/>
        <w:rPr>
          <w:rFonts w:asciiTheme="minorHAnsi" w:hAnsiTheme="minorHAnsi" w:cstheme="minorHAnsi"/>
          <w:i/>
          <w:lang w:val="en-US"/>
        </w:rPr>
      </w:pPr>
      <w:r w:rsidRPr="00AA5FDA">
        <w:rPr>
          <w:rStyle w:val="example"/>
          <w:rFonts w:asciiTheme="minorHAnsi" w:eastAsia="Arial Unicode MS" w:hAnsiTheme="minorHAnsi" w:cstheme="minorHAnsi"/>
          <w:i/>
          <w:bdr w:val="none" w:sz="0" w:space="0" w:color="auto" w:frame="1"/>
          <w:shd w:val="clear" w:color="auto" w:fill="FFFFFF"/>
        </w:rPr>
        <w:t>There was blood everywhere and the pain was incredible.</w:t>
      </w:r>
    </w:p>
    <w:p w:rsidR="001212B7" w:rsidRPr="003A2FC7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3A2FC7">
        <w:rPr>
          <w:rFonts w:asciiTheme="minorHAnsi" w:hAnsiTheme="minorHAnsi" w:cstheme="minorHAnsi"/>
          <w:b/>
          <w:lang w:val="en-US"/>
        </w:rPr>
        <w:t>Word Form</w:t>
      </w:r>
    </w:p>
    <w:p w:rsidR="00365BE7" w:rsidRPr="00E20E00" w:rsidRDefault="00AA5FDA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r w:rsidRPr="00E20E00">
        <w:rPr>
          <w:rFonts w:asciiTheme="minorHAnsi" w:hAnsiTheme="minorHAnsi" w:cstheme="minorHAnsi"/>
          <w:lang w:val="en-US"/>
        </w:rPr>
        <w:t>I</w:t>
      </w:r>
      <w:r w:rsidR="00365BE7" w:rsidRPr="00E20E00">
        <w:rPr>
          <w:rFonts w:asciiTheme="minorHAnsi" w:hAnsiTheme="minorHAnsi" w:cstheme="minorHAnsi"/>
          <w:lang w:val="en-US"/>
        </w:rPr>
        <w:t>ncredibly</w:t>
      </w:r>
      <w:r>
        <w:rPr>
          <w:rFonts w:asciiTheme="minorHAnsi" w:hAnsiTheme="minorHAnsi" w:cstheme="minorHAnsi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adv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D81F05" w:rsidRPr="00E20E00" w:rsidRDefault="00D81F05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1212B7" w:rsidRPr="00982CEC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982CEC">
        <w:rPr>
          <w:rFonts w:asciiTheme="minorHAnsi" w:hAnsiTheme="minorHAnsi" w:cstheme="minorHAnsi"/>
          <w:b/>
          <w:lang w:val="en-US"/>
        </w:rPr>
        <w:t>Example Sentence:</w:t>
      </w:r>
    </w:p>
    <w:p w:rsidR="003A2FC7" w:rsidRDefault="008979BC" w:rsidP="003A2FC7">
      <w:pPr>
        <w:pStyle w:val="NormalWeb"/>
        <w:numPr>
          <w:ilvl w:val="0"/>
          <w:numId w:val="3"/>
        </w:numPr>
        <w:spacing w:beforeAutospacing="0" w:afterAutospacing="0"/>
        <w:ind w:right="-284"/>
        <w:jc w:val="both"/>
        <w:rPr>
          <w:rStyle w:val="neutral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982CEC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This</w:t>
      </w:r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19" w:tooltip="Definition of factory" w:history="1">
        <w:r w:rsidRPr="00982CE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factory</w:t>
        </w:r>
      </w:hyperlink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982CEC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was</w:t>
      </w:r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0" w:tooltip="Definition of capable" w:history="1">
        <w:r w:rsidRPr="00982CE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capable</w:t>
        </w:r>
      </w:hyperlink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982CEC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of producing an</w:t>
      </w:r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982CEC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incredible</w:t>
      </w:r>
      <w:r w:rsidRPr="00982CE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982CEC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100 cars per hour.</w:t>
      </w:r>
    </w:p>
    <w:p w:rsidR="003A2FC7" w:rsidRDefault="008979BC" w:rsidP="003A2FC7">
      <w:pPr>
        <w:pStyle w:val="NormalWeb"/>
        <w:numPr>
          <w:ilvl w:val="0"/>
          <w:numId w:val="3"/>
        </w:numPr>
        <w:spacing w:beforeAutospacing="0" w:afterAutospacing="0"/>
        <w:ind w:right="-284"/>
        <w:jc w:val="both"/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The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1" w:tooltip="Definition of divorce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divorce</w:t>
        </w:r>
      </w:hyperlink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rate in the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2" w:tooltip="Definition of u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</w:hyperlink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.S. is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3" w:anchor="pretty__5" w:tooltip="Definition of pretty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pretty</w:t>
        </w:r>
      </w:hyperlink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3A2FC7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incredible</w:t>
      </w: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</w:t>
      </w:r>
    </w:p>
    <w:p w:rsidR="003A2FC7" w:rsidRDefault="008979BC" w:rsidP="003A2FC7">
      <w:pPr>
        <w:pStyle w:val="NormalWeb"/>
        <w:numPr>
          <w:ilvl w:val="0"/>
          <w:numId w:val="3"/>
        </w:numPr>
        <w:spacing w:beforeAutospacing="0" w:afterAutospacing="0"/>
        <w:ind w:right="-284"/>
        <w:jc w:val="both"/>
        <w:rPr>
          <w:rStyle w:val="neutral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For one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3A2FC7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incredible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4" w:tooltip="Definition of moment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moment</w:t>
        </w:r>
      </w:hyperlink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, Merrill knew a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5" w:tooltip="Definition of stab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stab</w:t>
        </w:r>
      </w:hyperlink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of</w:t>
      </w:r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6" w:tooltip="Definition of envy" w:history="1">
        <w:r w:rsidRPr="003A2FC7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envy</w:t>
        </w:r>
      </w:hyperlink>
      <w:r w:rsidRPr="003A2FC7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3A2FC7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of Elise.</w:t>
      </w:r>
    </w:p>
    <w:p w:rsidR="00982CEC" w:rsidRDefault="00982CEC" w:rsidP="003A2FC7">
      <w:pPr>
        <w:pStyle w:val="NormalWeb"/>
        <w:spacing w:beforeAutospacing="0" w:afterAutospacing="0"/>
        <w:ind w:right="-284"/>
        <w:jc w:val="both"/>
        <w:rPr>
          <w:rStyle w:val="neutral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</w:p>
    <w:p w:rsidR="00996B5A" w:rsidRPr="00E20E00" w:rsidRDefault="00A650E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lang w:val="en-US"/>
        </w:rPr>
      </w:pPr>
      <w:proofErr w:type="gramStart"/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p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ublish</w:t>
      </w:r>
      <w:proofErr w:type="gram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(v)</w:t>
      </w:r>
      <w:r w:rsidR="001235C9" w:rsidRPr="00E20E00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1235C9" w:rsidRPr="00982CEC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transitive</w:t>
      </w:r>
    </w:p>
    <w:p w:rsidR="001212B7" w:rsidRPr="00CD079C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r w:rsidRPr="00464BC2">
        <w:rPr>
          <w:rFonts w:asciiTheme="minorHAnsi" w:hAnsiTheme="minorHAnsi" w:cstheme="minorHAnsi"/>
          <w:b/>
          <w:lang w:val="en-US"/>
        </w:rPr>
        <w:t>Definition</w:t>
      </w:r>
      <w:r w:rsidR="00D81F05" w:rsidRPr="00464BC2">
        <w:rPr>
          <w:rFonts w:asciiTheme="minorHAnsi" w:hAnsiTheme="minorHAnsi" w:cstheme="minorHAnsi"/>
          <w:b/>
          <w:lang w:val="en-US"/>
        </w:rPr>
        <w:t>:</w:t>
      </w:r>
      <w:r w:rsidR="001235C9" w:rsidRPr="00E20E00">
        <w:rPr>
          <w:rStyle w:val="apple-converted-space"/>
          <w:rFonts w:asciiTheme="minorHAnsi" w:eastAsia="Arial Unicode MS" w:hAnsiTheme="minorHAnsi" w:cstheme="minorHAnsi"/>
          <w:color w:val="333333"/>
          <w:bdr w:val="none" w:sz="0" w:space="0" w:color="auto" w:frame="1"/>
          <w:shd w:val="clear" w:color="auto" w:fill="FFFFFF"/>
        </w:rPr>
        <w:t> </w:t>
      </w:r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if a</w:t>
      </w:r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7" w:tooltip="Definition of newspaper" w:history="1">
        <w:r w:rsidR="001235C9" w:rsidRPr="00CD079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newspaper</w:t>
        </w:r>
      </w:hyperlink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or magazine</w:t>
      </w:r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8" w:tooltip="Definition of publish" w:history="1">
        <w:r w:rsidR="001235C9" w:rsidRPr="00CD079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publishes</w:t>
        </w:r>
      </w:hyperlink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a</w:t>
      </w:r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29" w:tooltip="Definition of letter" w:history="1">
        <w:r w:rsidR="001235C9" w:rsidRPr="00CD079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letter</w:t>
        </w:r>
      </w:hyperlink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,</w:t>
      </w:r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30" w:tooltip="Definition of article" w:history="1">
        <w:r w:rsidR="001235C9" w:rsidRPr="00CD079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article</w:t>
        </w:r>
      </w:hyperlink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proofErr w:type="spellStart"/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etc</w:t>
      </w:r>
      <w:proofErr w:type="spellEnd"/>
      <w:r w:rsidR="001235C9" w:rsidRPr="00CD079C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, it prints it for people to</w:t>
      </w:r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31" w:tooltip="Definition of read" w:history="1">
        <w:r w:rsidR="001235C9" w:rsidRPr="00CD079C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read</w:t>
        </w:r>
      </w:hyperlink>
      <w:r w:rsidR="001235C9" w:rsidRPr="00CD079C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</w:p>
    <w:p w:rsidR="001235C9" w:rsidRPr="00CD079C" w:rsidRDefault="001235C9" w:rsidP="00CD079C">
      <w:pPr>
        <w:pStyle w:val="NormalWeb"/>
        <w:spacing w:beforeAutospacing="0" w:afterAutospacing="0"/>
        <w:ind w:left="-426" w:right="-284" w:firstLine="1134"/>
        <w:jc w:val="both"/>
        <w:rPr>
          <w:rFonts w:asciiTheme="minorHAnsi" w:hAnsiTheme="minorHAnsi" w:cstheme="minorHAnsi"/>
          <w:i/>
          <w:lang w:val="en-US"/>
        </w:rPr>
      </w:pPr>
      <w:r w:rsidRPr="00CD079C">
        <w:rPr>
          <w:rFonts w:asciiTheme="minorHAnsi" w:eastAsia="Arial Unicode MS" w:hAnsiTheme="minorHAnsi" w:cstheme="minorHAnsi"/>
          <w:i/>
          <w:shd w:val="clear" w:color="auto" w:fill="FFFFFF"/>
        </w:rPr>
        <w:t>We love reading your letters and we try to publish as many as possible.</w:t>
      </w:r>
    </w:p>
    <w:p w:rsidR="009555EB" w:rsidRDefault="009555EB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1212B7" w:rsidRPr="00464BC2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464BC2">
        <w:rPr>
          <w:rFonts w:asciiTheme="minorHAnsi" w:hAnsiTheme="minorHAnsi" w:cstheme="minorHAnsi"/>
          <w:b/>
          <w:lang w:val="en-US"/>
        </w:rPr>
        <w:t>Word Form</w:t>
      </w:r>
      <w:r w:rsidR="00464BC2">
        <w:rPr>
          <w:rFonts w:asciiTheme="minorHAnsi" w:hAnsiTheme="minorHAnsi" w:cstheme="minorHAnsi"/>
          <w:b/>
          <w:lang w:val="en-US"/>
        </w:rPr>
        <w:t>:</w:t>
      </w:r>
    </w:p>
    <w:p w:rsidR="00060C9C" w:rsidRDefault="00AA5FDA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p</w:t>
      </w:r>
      <w:r w:rsidR="00060C9C" w:rsidRPr="00E20E00">
        <w:rPr>
          <w:rFonts w:asciiTheme="minorHAnsi" w:hAnsiTheme="minorHAnsi" w:cstheme="minorHAnsi"/>
          <w:lang w:val="en-US"/>
        </w:rPr>
        <w:t>ublication</w:t>
      </w:r>
      <w:proofErr w:type="gramEnd"/>
      <w:r>
        <w:rPr>
          <w:rFonts w:asciiTheme="minorHAnsi" w:hAnsiTheme="minorHAnsi" w:cstheme="minorHAnsi"/>
          <w:lang w:val="en-US"/>
        </w:rPr>
        <w:t xml:space="preserve"> (n)</w:t>
      </w:r>
    </w:p>
    <w:p w:rsidR="00464BC2" w:rsidRDefault="00464BC2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5159BF" w:rsidRDefault="005159BF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5159BF" w:rsidRDefault="005159BF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5159BF" w:rsidRPr="00E20E00" w:rsidRDefault="005159BF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1212B7" w:rsidRPr="009555EB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9555EB">
        <w:rPr>
          <w:rFonts w:asciiTheme="minorHAnsi" w:hAnsiTheme="minorHAnsi" w:cstheme="minorHAnsi"/>
          <w:b/>
          <w:lang w:val="en-US"/>
        </w:rPr>
        <w:t>Example Sentence:</w:t>
      </w:r>
    </w:p>
    <w:p w:rsidR="00060C9C" w:rsidRPr="00AA5FDA" w:rsidRDefault="00060C9C" w:rsidP="00CD079C">
      <w:pPr>
        <w:pStyle w:val="NormalWeb"/>
        <w:numPr>
          <w:ilvl w:val="0"/>
          <w:numId w:val="4"/>
        </w:numPr>
        <w:spacing w:beforeAutospacing="0" w:afterAutospacing="0"/>
        <w:ind w:right="-284"/>
        <w:jc w:val="both"/>
        <w:rPr>
          <w:rFonts w:asciiTheme="minorHAnsi" w:hAnsiTheme="minorHAnsi" w:cstheme="minorHAnsi"/>
          <w:lang w:val="en-US"/>
        </w:rPr>
      </w:pPr>
      <w:r w:rsidRPr="009555EB">
        <w:rPr>
          <w:rFonts w:asciiTheme="minorHAnsi" w:eastAsia="Arial Unicode MS" w:hAnsiTheme="minorHAnsi" w:cstheme="minorHAnsi"/>
          <w:shd w:val="clear" w:color="auto" w:fill="FFFFFF"/>
        </w:rPr>
        <w:t>We</w:t>
      </w:r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r w:rsidRPr="009555EB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publish</w:t>
      </w:r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r w:rsidRPr="009555EB">
        <w:rPr>
          <w:rFonts w:asciiTheme="minorHAnsi" w:eastAsia="Arial Unicode MS" w:hAnsiTheme="minorHAnsi" w:cstheme="minorHAnsi"/>
          <w:shd w:val="clear" w:color="auto" w:fill="FFFFFF"/>
        </w:rPr>
        <w:t>mainly</w:t>
      </w:r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hyperlink r:id="rId32" w:tooltip="Definition of textbook" w:history="1">
        <w:r w:rsidRPr="009555EB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textbooks</w:t>
        </w:r>
      </w:hyperlink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r w:rsidRPr="009555EB">
        <w:rPr>
          <w:rFonts w:asciiTheme="minorHAnsi" w:eastAsia="Arial Unicode MS" w:hAnsiTheme="minorHAnsi" w:cstheme="minorHAnsi"/>
          <w:shd w:val="clear" w:color="auto" w:fill="FFFFFF"/>
        </w:rPr>
        <w:t>and other</w:t>
      </w:r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hyperlink r:id="rId33" w:tooltip="Definition of educational" w:history="1">
        <w:r w:rsidRPr="009555EB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educational</w:t>
        </w:r>
      </w:hyperlink>
      <w:r w:rsidRPr="009555EB">
        <w:rPr>
          <w:rStyle w:val="apple-converted-space"/>
          <w:rFonts w:asciiTheme="minorHAnsi" w:eastAsia="Arial Unicode MS" w:hAnsiTheme="minorHAnsi" w:cstheme="minorHAnsi"/>
          <w:shd w:val="clear" w:color="auto" w:fill="FFFFFF"/>
        </w:rPr>
        <w:t> </w:t>
      </w:r>
      <w:hyperlink r:id="rId34" w:tooltip="Definition of material" w:history="1">
        <w:r w:rsidRPr="009555EB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materials</w:t>
        </w:r>
      </w:hyperlink>
      <w:r w:rsidRPr="009555EB">
        <w:rPr>
          <w:rFonts w:asciiTheme="minorHAnsi" w:eastAsia="Arial Unicode MS" w:hAnsiTheme="minorHAnsi" w:cstheme="minorHAnsi"/>
          <w:shd w:val="clear" w:color="auto" w:fill="FFFFFF"/>
        </w:rPr>
        <w:t>.</w:t>
      </w:r>
    </w:p>
    <w:p w:rsidR="00AA5FDA" w:rsidRPr="00CD079C" w:rsidRDefault="00AA5FDA" w:rsidP="00AA5FDA">
      <w:pPr>
        <w:pStyle w:val="NormalWeb"/>
        <w:numPr>
          <w:ilvl w:val="0"/>
          <w:numId w:val="4"/>
        </w:numPr>
        <w:spacing w:beforeAutospacing="0" w:afterAutospacing="0"/>
        <w:ind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CD079C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She was in England for the publication of her new book.</w:t>
      </w:r>
    </w:p>
    <w:p w:rsidR="00AA5FDA" w:rsidRDefault="00AA5FDA" w:rsidP="00AA5FDA">
      <w:pPr>
        <w:pStyle w:val="NormalWeb"/>
        <w:numPr>
          <w:ilvl w:val="0"/>
          <w:numId w:val="4"/>
        </w:numPr>
        <w:spacing w:beforeAutospacing="0" w:afterAutospacing="0"/>
        <w:ind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CD079C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He spent his holiday writing reviews for publication.</w:t>
      </w:r>
    </w:p>
    <w:p w:rsidR="005159BF" w:rsidRDefault="005159BF" w:rsidP="005159BF">
      <w:pPr>
        <w:pStyle w:val="NormalWeb"/>
        <w:spacing w:beforeAutospacing="0" w:afterAutospacing="0"/>
        <w:ind w:left="294"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</w:p>
    <w:p w:rsidR="005159BF" w:rsidRPr="00CD079C" w:rsidRDefault="005159BF" w:rsidP="005159BF">
      <w:pPr>
        <w:pStyle w:val="NormalWeb"/>
        <w:spacing w:beforeAutospacing="0" w:afterAutospacing="0"/>
        <w:ind w:left="294"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</w:p>
    <w:p w:rsidR="00996B5A" w:rsidRPr="009555EB" w:rsidRDefault="00A650E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r</w:t>
      </w:r>
      <w:r w:rsidR="00996B5A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ejection</w:t>
      </w:r>
      <w:proofErr w:type="gramEnd"/>
      <w:r w:rsidR="00DA7428" w:rsidRPr="00E20E0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(n)</w:t>
      </w:r>
      <w:r w:rsidR="009555EB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9555EB" w:rsidRPr="009555EB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countable, uncountable</w:t>
      </w:r>
    </w:p>
    <w:p w:rsidR="00464BC2" w:rsidRDefault="001212B7" w:rsidP="001212B7">
      <w:pPr>
        <w:pStyle w:val="NormalWeb"/>
        <w:spacing w:beforeAutospacing="0" w:afterAutospacing="0"/>
        <w:ind w:left="-426" w:right="-284"/>
        <w:jc w:val="both"/>
        <w:rPr>
          <w:rStyle w:val="apple-converted-space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CD079C">
        <w:rPr>
          <w:rFonts w:asciiTheme="minorHAnsi" w:hAnsiTheme="minorHAnsi" w:cstheme="minorHAnsi"/>
          <w:b/>
          <w:lang w:val="en-US"/>
        </w:rPr>
        <w:t>Definition</w:t>
      </w:r>
      <w:r w:rsidR="009555EB" w:rsidRPr="00CD079C">
        <w:rPr>
          <w:rFonts w:asciiTheme="minorHAnsi" w:hAnsiTheme="minorHAnsi" w:cstheme="minorHAnsi"/>
          <w:b/>
          <w:lang w:val="en-US"/>
        </w:rPr>
        <w:t>:</w:t>
      </w:r>
      <w:r w:rsidR="008979BC" w:rsidRPr="00E20E00">
        <w:rPr>
          <w:rStyle w:val="apple-converted-space"/>
          <w:rFonts w:asciiTheme="minorHAnsi" w:eastAsia="Arial Unicode MS" w:hAnsiTheme="minorHAnsi" w:cstheme="minorHAnsi"/>
          <w:color w:val="333333"/>
          <w:bdr w:val="none" w:sz="0" w:space="0" w:color="auto" w:frame="1"/>
          <w:shd w:val="clear" w:color="auto" w:fill="FFFFFF"/>
        </w:rPr>
        <w:t> </w:t>
      </w:r>
      <w:r w:rsidR="008979BC" w:rsidRPr="00E20E00">
        <w:rPr>
          <w:rStyle w:val="def"/>
          <w:rFonts w:asciiTheme="minorHAnsi" w:eastAsia="Arial Unicode MS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the act of </w:t>
      </w:r>
      <w:r w:rsidR="008979BC" w:rsidRPr="000963C9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not</w:t>
      </w:r>
      <w:r w:rsidR="008979BC" w:rsidRPr="000963C9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35" w:tooltip="Definition of accept" w:history="1">
        <w:r w:rsidR="008979BC" w:rsidRPr="000963C9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accepting</w:t>
        </w:r>
      </w:hyperlink>
      <w:r w:rsidR="008979BC" w:rsidRPr="000963C9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, believing in, or</w:t>
      </w:r>
      <w:r w:rsidR="008979BC" w:rsidRPr="000963C9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36" w:tooltip="Definition of agree" w:history="1">
        <w:r w:rsidR="008979BC" w:rsidRPr="000963C9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agreeing</w:t>
        </w:r>
      </w:hyperlink>
      <w:r w:rsidR="008979BC" w:rsidRPr="000963C9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="008979BC" w:rsidRPr="000963C9">
        <w:rPr>
          <w:rStyle w:val="def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with something</w:t>
      </w:r>
      <w:r w:rsidR="008979BC" w:rsidRPr="000963C9">
        <w:rPr>
          <w:rStyle w:val="apple-converted-space"/>
          <w:rFonts w:asciiTheme="minorHAnsi" w:eastAsia="Arial Unicode MS" w:hAnsiTheme="minorHAnsi" w:cstheme="minorHAnsi"/>
          <w:b/>
          <w:bCs/>
          <w:bdr w:val="none" w:sz="0" w:space="0" w:color="auto" w:frame="1"/>
          <w:shd w:val="clear" w:color="auto" w:fill="FFFFFF"/>
        </w:rPr>
        <w:t> </w:t>
      </w:r>
    </w:p>
    <w:p w:rsidR="001212B7" w:rsidRPr="000963C9" w:rsidRDefault="008979BC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i/>
          <w:lang w:val="en-US"/>
        </w:rPr>
      </w:pPr>
      <w:r w:rsidRPr="00E20E00">
        <w:rPr>
          <w:rStyle w:val="apple-converted-space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0963C9">
        <w:rPr>
          <w:rStyle w:val="apple-converted-space"/>
          <w:rFonts w:asciiTheme="minorHAnsi" w:eastAsia="Arial Unicode MS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ab/>
      </w:r>
      <w:r w:rsidRPr="000963C9">
        <w:rPr>
          <w:rStyle w:val="example"/>
          <w:rFonts w:asciiTheme="minorHAnsi" w:eastAsia="Arial Unicode MS" w:hAnsiTheme="minorHAnsi" w:cstheme="minorHAnsi"/>
          <w:i/>
          <w:bdr w:val="none" w:sz="0" w:space="0" w:color="auto" w:frame="1"/>
          <w:shd w:val="clear" w:color="auto" w:fill="FFFFFF"/>
        </w:rPr>
        <w:t>What are the reasons for his rejection of the theory?</w:t>
      </w:r>
    </w:p>
    <w:p w:rsidR="00D81F05" w:rsidRPr="000963C9" w:rsidRDefault="00D81F05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i/>
          <w:lang w:val="en-US"/>
        </w:rPr>
      </w:pPr>
    </w:p>
    <w:p w:rsidR="001212B7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CD079C">
        <w:rPr>
          <w:rFonts w:asciiTheme="minorHAnsi" w:hAnsiTheme="minorHAnsi" w:cstheme="minorHAnsi"/>
          <w:b/>
          <w:lang w:val="en-US"/>
        </w:rPr>
        <w:t>Word Form</w:t>
      </w:r>
      <w:r w:rsidR="00CD079C" w:rsidRPr="00CD079C">
        <w:rPr>
          <w:rFonts w:asciiTheme="minorHAnsi" w:hAnsiTheme="minorHAnsi" w:cstheme="minorHAnsi"/>
          <w:b/>
          <w:lang w:val="en-US"/>
        </w:rPr>
        <w:t>:</w:t>
      </w:r>
    </w:p>
    <w:p w:rsidR="007E383B" w:rsidRPr="007E383B" w:rsidRDefault="004E3DB1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r</w:t>
      </w:r>
      <w:r w:rsidR="007E383B">
        <w:rPr>
          <w:rFonts w:asciiTheme="minorHAnsi" w:hAnsiTheme="minorHAnsi" w:cstheme="minorHAnsi"/>
          <w:lang w:val="en-US"/>
        </w:rPr>
        <w:t>eject</w:t>
      </w:r>
      <w:proofErr w:type="gramEnd"/>
      <w:r w:rsidR="007E383B">
        <w:rPr>
          <w:rFonts w:asciiTheme="minorHAnsi" w:hAnsiTheme="minorHAnsi" w:cstheme="minorHAnsi"/>
          <w:lang w:val="en-US"/>
        </w:rPr>
        <w:t xml:space="preserve"> (v)</w:t>
      </w:r>
    </w:p>
    <w:p w:rsidR="007E383B" w:rsidRDefault="007E383B" w:rsidP="001212B7">
      <w:pPr>
        <w:pStyle w:val="NormalWeb"/>
        <w:spacing w:beforeAutospacing="0" w:afterAutospacing="0"/>
        <w:ind w:left="-426" w:right="-284"/>
        <w:jc w:val="both"/>
        <w:rPr>
          <w:rStyle w:val="apple-converted-space"/>
          <w:rFonts w:asciiTheme="minorHAnsi" w:eastAsia="Arial Unicode MS" w:hAnsiTheme="minorHAnsi" w:cstheme="minorHAnsi"/>
          <w:color w:val="333333"/>
          <w:shd w:val="clear" w:color="auto" w:fill="FFFFFF"/>
        </w:rPr>
      </w:pPr>
    </w:p>
    <w:p w:rsidR="001212B7" w:rsidRDefault="001212B7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CD079C">
        <w:rPr>
          <w:rFonts w:asciiTheme="minorHAnsi" w:hAnsiTheme="minorHAnsi" w:cstheme="minorHAnsi"/>
          <w:b/>
          <w:lang w:val="en-US"/>
        </w:rPr>
        <w:t>Example Sentence:</w:t>
      </w:r>
    </w:p>
    <w:p w:rsidR="004E3DB1" w:rsidRPr="004E3DB1" w:rsidRDefault="004E3DB1" w:rsidP="004E3DB1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4E3DB1">
        <w:rPr>
          <w:rStyle w:val="apple-converted-space"/>
          <w:rFonts w:asciiTheme="minorHAnsi" w:eastAsia="Arial Unicode MS" w:hAnsiTheme="minorHAnsi" w:cstheme="minorHAnsi"/>
          <w:color w:val="333333"/>
          <w:shd w:val="clear" w:color="auto" w:fill="FFFFFF"/>
        </w:rPr>
        <w:t> </w:t>
      </w:r>
      <w:r w:rsidRPr="004E3DB1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Sarah rejected her brother’s offer of help.</w:t>
      </w:r>
    </w:p>
    <w:p w:rsidR="004E3DB1" w:rsidRPr="004E3DB1" w:rsidRDefault="004E3DB1" w:rsidP="004E3DB1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4E3DB1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Gibson rejected the idea as ‘absurd’.</w:t>
      </w:r>
    </w:p>
    <w:p w:rsidR="004E3DB1" w:rsidRPr="004E3DB1" w:rsidRDefault="004E3DB1" w:rsidP="004E3DB1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speaker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4E3DB1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Dexter</w:t>
      </w:r>
      <w:r w:rsidRPr="004E3DB1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E3DB1">
        <w:rPr>
          <w:rStyle w:val="colloinexa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completely rejected</w:t>
      </w:r>
      <w:r w:rsidRPr="004E3DB1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E3DB1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calls for his resignation.</w:t>
      </w:r>
      <w:r w:rsidRPr="004E3DB1">
        <w:rPr>
          <w:rStyle w:val="speaker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</w:p>
    <w:p w:rsidR="00CB5A9A" w:rsidRPr="00CB5A9A" w:rsidRDefault="00CB5A9A" w:rsidP="00CB5A9A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iCs w:val="0"/>
          <w:lang w:val="en-US"/>
        </w:rPr>
      </w:pPr>
      <w:r w:rsidRPr="00CB5A9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Inevitably, subjective evaluation became the ultimate criterion for inclusion or rejection of specific events</w:t>
      </w:r>
    </w:p>
    <w:p w:rsidR="00CB5A9A" w:rsidRPr="00CB5A9A" w:rsidRDefault="00CB5A9A" w:rsidP="00CB5A9A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iCs w:val="0"/>
          <w:lang w:val="en-US"/>
        </w:rPr>
      </w:pPr>
      <w:r w:rsidRPr="00CB5A9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The lack of an explanation may in itself be sufficient basis for rejection of the transaction</w:t>
      </w:r>
    </w:p>
    <w:p w:rsidR="00CB5A9A" w:rsidRPr="00CB5A9A" w:rsidRDefault="00CB5A9A" w:rsidP="00CB5A9A">
      <w:pPr>
        <w:pStyle w:val="NormalWeb"/>
        <w:numPr>
          <w:ilvl w:val="0"/>
          <w:numId w:val="7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iCs w:val="0"/>
          <w:lang w:val="en-US"/>
        </w:rPr>
      </w:pPr>
      <w:r w:rsidRPr="00CB5A9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There is also fresh evidence of the widespread rejection of GM foods by consumers</w:t>
      </w:r>
    </w:p>
    <w:p w:rsidR="00CB5A9A" w:rsidRPr="00CB5A9A" w:rsidRDefault="00CB5A9A" w:rsidP="00CB5A9A">
      <w:pPr>
        <w:pStyle w:val="NormalWeb"/>
        <w:spacing w:beforeAutospacing="0" w:afterAutospacing="0"/>
        <w:ind w:left="294" w:right="-284"/>
        <w:jc w:val="both"/>
        <w:rPr>
          <w:rFonts w:asciiTheme="minorHAnsi" w:hAnsiTheme="minorHAnsi" w:cstheme="minorHAnsi"/>
          <w:lang w:val="en-US"/>
        </w:rPr>
      </w:pPr>
    </w:p>
    <w:p w:rsidR="001212B7" w:rsidRPr="00E20E00" w:rsidRDefault="001212B7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887F30" w:rsidRPr="00E20E00" w:rsidRDefault="00887F30">
      <w:pPr>
        <w:rPr>
          <w:rFonts w:cstheme="minorHAnsi"/>
          <w:sz w:val="24"/>
          <w:szCs w:val="24"/>
        </w:rPr>
      </w:pPr>
    </w:p>
    <w:sectPr w:rsidR="00887F30" w:rsidRPr="00E2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13"/>
    <w:multiLevelType w:val="hybridMultilevel"/>
    <w:tmpl w:val="26B086FE"/>
    <w:lvl w:ilvl="0" w:tplc="A9A6F4A6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 w:hint="default"/>
        <w:i/>
        <w:color w:val="2A2A2A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FB53B88"/>
    <w:multiLevelType w:val="hybridMultilevel"/>
    <w:tmpl w:val="3198DD6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46172AD"/>
    <w:multiLevelType w:val="hybridMultilevel"/>
    <w:tmpl w:val="64EC468E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803350B"/>
    <w:multiLevelType w:val="hybridMultilevel"/>
    <w:tmpl w:val="4A28775E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A3F7B72"/>
    <w:multiLevelType w:val="hybridMultilevel"/>
    <w:tmpl w:val="3452999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AD566E5"/>
    <w:multiLevelType w:val="hybridMultilevel"/>
    <w:tmpl w:val="4B78929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E5D6B65"/>
    <w:multiLevelType w:val="hybridMultilevel"/>
    <w:tmpl w:val="BB2AADB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EA42C51"/>
    <w:multiLevelType w:val="hybridMultilevel"/>
    <w:tmpl w:val="BAAC0BA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4"/>
    <w:rsid w:val="00006C9C"/>
    <w:rsid w:val="0005585F"/>
    <w:rsid w:val="00060C9C"/>
    <w:rsid w:val="000656D7"/>
    <w:rsid w:val="000963C9"/>
    <w:rsid w:val="000A36EE"/>
    <w:rsid w:val="001212B7"/>
    <w:rsid w:val="001235C9"/>
    <w:rsid w:val="002F7688"/>
    <w:rsid w:val="003077A1"/>
    <w:rsid w:val="00365BE7"/>
    <w:rsid w:val="003A2FC7"/>
    <w:rsid w:val="00413498"/>
    <w:rsid w:val="00464BC2"/>
    <w:rsid w:val="00466A8D"/>
    <w:rsid w:val="0048688A"/>
    <w:rsid w:val="004E3DB1"/>
    <w:rsid w:val="005105F9"/>
    <w:rsid w:val="005159BF"/>
    <w:rsid w:val="005D558C"/>
    <w:rsid w:val="006240A4"/>
    <w:rsid w:val="0063360A"/>
    <w:rsid w:val="00777092"/>
    <w:rsid w:val="007E383B"/>
    <w:rsid w:val="00846A96"/>
    <w:rsid w:val="00887F30"/>
    <w:rsid w:val="008979BC"/>
    <w:rsid w:val="008B47A4"/>
    <w:rsid w:val="009458AF"/>
    <w:rsid w:val="009555EB"/>
    <w:rsid w:val="00982CEC"/>
    <w:rsid w:val="00996B5A"/>
    <w:rsid w:val="009A3AC7"/>
    <w:rsid w:val="00A213B0"/>
    <w:rsid w:val="00A650EF"/>
    <w:rsid w:val="00AA5FDA"/>
    <w:rsid w:val="00C17EC4"/>
    <w:rsid w:val="00CB5A9A"/>
    <w:rsid w:val="00CD079C"/>
    <w:rsid w:val="00D81F05"/>
    <w:rsid w:val="00DA7428"/>
    <w:rsid w:val="00E20E00"/>
    <w:rsid w:val="00F64C21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ram">
    <w:name w:val="gram"/>
    <w:basedOn w:val="VarsaylanParagrafYazTipi"/>
    <w:rsid w:val="001235C9"/>
  </w:style>
  <w:style w:type="character" w:customStyle="1" w:styleId="neutral">
    <w:name w:val="neutral"/>
    <w:basedOn w:val="VarsaylanParagrafYazTipi"/>
    <w:rsid w:val="001235C9"/>
  </w:style>
  <w:style w:type="character" w:customStyle="1" w:styleId="def">
    <w:name w:val="def"/>
    <w:basedOn w:val="VarsaylanParagrafYazTipi"/>
    <w:rsid w:val="001235C9"/>
  </w:style>
  <w:style w:type="character" w:customStyle="1" w:styleId="apple-converted-space">
    <w:name w:val="apple-converted-space"/>
    <w:basedOn w:val="VarsaylanParagrafYazTipi"/>
    <w:rsid w:val="001235C9"/>
  </w:style>
  <w:style w:type="character" w:styleId="Kpr">
    <w:name w:val="Hyperlink"/>
    <w:basedOn w:val="VarsaylanParagrafYazTipi"/>
    <w:uiPriority w:val="99"/>
    <w:semiHidden/>
    <w:unhideWhenUsed/>
    <w:rsid w:val="001235C9"/>
    <w:rPr>
      <w:color w:val="0000FF"/>
      <w:u w:val="single"/>
    </w:rPr>
  </w:style>
  <w:style w:type="character" w:customStyle="1" w:styleId="example">
    <w:name w:val="example"/>
    <w:basedOn w:val="VarsaylanParagrafYazTipi"/>
    <w:rsid w:val="001235C9"/>
  </w:style>
  <w:style w:type="character" w:customStyle="1" w:styleId="speaker">
    <w:name w:val="speaker"/>
    <w:basedOn w:val="VarsaylanParagrafYazTipi"/>
    <w:rsid w:val="001235C9"/>
  </w:style>
  <w:style w:type="character" w:customStyle="1" w:styleId="nodew">
    <w:name w:val="nodew"/>
    <w:basedOn w:val="VarsaylanParagrafYazTipi"/>
    <w:rsid w:val="00060C9C"/>
  </w:style>
  <w:style w:type="character" w:customStyle="1" w:styleId="propformprep">
    <w:name w:val="propformprep"/>
    <w:basedOn w:val="VarsaylanParagrafYazTipi"/>
    <w:rsid w:val="00060C9C"/>
  </w:style>
  <w:style w:type="character" w:customStyle="1" w:styleId="propform">
    <w:name w:val="propform"/>
    <w:basedOn w:val="VarsaylanParagrafYazTipi"/>
    <w:rsid w:val="00060C9C"/>
  </w:style>
  <w:style w:type="character" w:customStyle="1" w:styleId="gloss">
    <w:name w:val="gloss"/>
    <w:basedOn w:val="VarsaylanParagrafYazTipi"/>
    <w:rsid w:val="00060C9C"/>
  </w:style>
  <w:style w:type="character" w:customStyle="1" w:styleId="sensenum">
    <w:name w:val="sensenum"/>
    <w:basedOn w:val="VarsaylanParagrafYazTipi"/>
    <w:rsid w:val="00060C9C"/>
  </w:style>
  <w:style w:type="character" w:customStyle="1" w:styleId="signpost">
    <w:name w:val="signpost"/>
    <w:basedOn w:val="VarsaylanParagrafYazTipi"/>
    <w:rsid w:val="008979BC"/>
  </w:style>
  <w:style w:type="character" w:customStyle="1" w:styleId="opp">
    <w:name w:val="opp"/>
    <w:basedOn w:val="VarsaylanParagrafYazTipi"/>
    <w:rsid w:val="008979BC"/>
  </w:style>
  <w:style w:type="character" w:customStyle="1" w:styleId="synopp">
    <w:name w:val="synopp"/>
    <w:basedOn w:val="VarsaylanParagrafYazTipi"/>
    <w:rsid w:val="008979BC"/>
  </w:style>
  <w:style w:type="character" w:customStyle="1" w:styleId="colloinexa">
    <w:name w:val="colloinexa"/>
    <w:basedOn w:val="VarsaylanParagrafYazTipi"/>
    <w:rsid w:val="008979BC"/>
  </w:style>
  <w:style w:type="character" w:customStyle="1" w:styleId="syn">
    <w:name w:val="syn"/>
    <w:basedOn w:val="VarsaylanParagrafYazTipi"/>
    <w:rsid w:val="008979BC"/>
  </w:style>
  <w:style w:type="character" w:customStyle="1" w:styleId="thesref">
    <w:name w:val="thesref"/>
    <w:basedOn w:val="VarsaylanParagrafYazTipi"/>
    <w:rsid w:val="008979BC"/>
  </w:style>
  <w:style w:type="character" w:customStyle="1" w:styleId="refhwd">
    <w:name w:val="refhwd"/>
    <w:basedOn w:val="VarsaylanParagrafYazTipi"/>
    <w:rsid w:val="008979BC"/>
  </w:style>
  <w:style w:type="character" w:customStyle="1" w:styleId="cexa1g1">
    <w:name w:val="cexa1g1"/>
    <w:basedOn w:val="VarsaylanParagrafYazTipi"/>
    <w:rsid w:val="008979BC"/>
  </w:style>
  <w:style w:type="character" w:customStyle="1" w:styleId="cexa1g3">
    <w:name w:val="cexa1g3"/>
    <w:basedOn w:val="VarsaylanParagrafYazTipi"/>
    <w:rsid w:val="0048688A"/>
  </w:style>
  <w:style w:type="character" w:customStyle="1" w:styleId="KonuBal1">
    <w:name w:val="Konu Başlığı1"/>
    <w:basedOn w:val="VarsaylanParagrafYazTipi"/>
    <w:rsid w:val="0048688A"/>
  </w:style>
  <w:style w:type="character" w:customStyle="1" w:styleId="cexa1g4">
    <w:name w:val="cexa1g4"/>
    <w:basedOn w:val="VarsaylanParagrafYazTipi"/>
    <w:rsid w:val="0048688A"/>
  </w:style>
  <w:style w:type="character" w:styleId="Vurgu">
    <w:name w:val="Emphasis"/>
    <w:basedOn w:val="VarsaylanParagrafYazTipi"/>
    <w:uiPriority w:val="20"/>
    <w:qFormat/>
    <w:rsid w:val="005D558C"/>
    <w:rPr>
      <w:i/>
      <w:iCs/>
    </w:rPr>
  </w:style>
  <w:style w:type="character" w:customStyle="1" w:styleId="ind">
    <w:name w:val="ind"/>
    <w:basedOn w:val="VarsaylanParagrafYazTipi"/>
    <w:rsid w:val="00C1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ram">
    <w:name w:val="gram"/>
    <w:basedOn w:val="VarsaylanParagrafYazTipi"/>
    <w:rsid w:val="001235C9"/>
  </w:style>
  <w:style w:type="character" w:customStyle="1" w:styleId="neutral">
    <w:name w:val="neutral"/>
    <w:basedOn w:val="VarsaylanParagrafYazTipi"/>
    <w:rsid w:val="001235C9"/>
  </w:style>
  <w:style w:type="character" w:customStyle="1" w:styleId="def">
    <w:name w:val="def"/>
    <w:basedOn w:val="VarsaylanParagrafYazTipi"/>
    <w:rsid w:val="001235C9"/>
  </w:style>
  <w:style w:type="character" w:customStyle="1" w:styleId="apple-converted-space">
    <w:name w:val="apple-converted-space"/>
    <w:basedOn w:val="VarsaylanParagrafYazTipi"/>
    <w:rsid w:val="001235C9"/>
  </w:style>
  <w:style w:type="character" w:styleId="Kpr">
    <w:name w:val="Hyperlink"/>
    <w:basedOn w:val="VarsaylanParagrafYazTipi"/>
    <w:uiPriority w:val="99"/>
    <w:semiHidden/>
    <w:unhideWhenUsed/>
    <w:rsid w:val="001235C9"/>
    <w:rPr>
      <w:color w:val="0000FF"/>
      <w:u w:val="single"/>
    </w:rPr>
  </w:style>
  <w:style w:type="character" w:customStyle="1" w:styleId="example">
    <w:name w:val="example"/>
    <w:basedOn w:val="VarsaylanParagrafYazTipi"/>
    <w:rsid w:val="001235C9"/>
  </w:style>
  <w:style w:type="character" w:customStyle="1" w:styleId="speaker">
    <w:name w:val="speaker"/>
    <w:basedOn w:val="VarsaylanParagrafYazTipi"/>
    <w:rsid w:val="001235C9"/>
  </w:style>
  <w:style w:type="character" w:customStyle="1" w:styleId="nodew">
    <w:name w:val="nodew"/>
    <w:basedOn w:val="VarsaylanParagrafYazTipi"/>
    <w:rsid w:val="00060C9C"/>
  </w:style>
  <w:style w:type="character" w:customStyle="1" w:styleId="propformprep">
    <w:name w:val="propformprep"/>
    <w:basedOn w:val="VarsaylanParagrafYazTipi"/>
    <w:rsid w:val="00060C9C"/>
  </w:style>
  <w:style w:type="character" w:customStyle="1" w:styleId="propform">
    <w:name w:val="propform"/>
    <w:basedOn w:val="VarsaylanParagrafYazTipi"/>
    <w:rsid w:val="00060C9C"/>
  </w:style>
  <w:style w:type="character" w:customStyle="1" w:styleId="gloss">
    <w:name w:val="gloss"/>
    <w:basedOn w:val="VarsaylanParagrafYazTipi"/>
    <w:rsid w:val="00060C9C"/>
  </w:style>
  <w:style w:type="character" w:customStyle="1" w:styleId="sensenum">
    <w:name w:val="sensenum"/>
    <w:basedOn w:val="VarsaylanParagrafYazTipi"/>
    <w:rsid w:val="00060C9C"/>
  </w:style>
  <w:style w:type="character" w:customStyle="1" w:styleId="signpost">
    <w:name w:val="signpost"/>
    <w:basedOn w:val="VarsaylanParagrafYazTipi"/>
    <w:rsid w:val="008979BC"/>
  </w:style>
  <w:style w:type="character" w:customStyle="1" w:styleId="opp">
    <w:name w:val="opp"/>
    <w:basedOn w:val="VarsaylanParagrafYazTipi"/>
    <w:rsid w:val="008979BC"/>
  </w:style>
  <w:style w:type="character" w:customStyle="1" w:styleId="synopp">
    <w:name w:val="synopp"/>
    <w:basedOn w:val="VarsaylanParagrafYazTipi"/>
    <w:rsid w:val="008979BC"/>
  </w:style>
  <w:style w:type="character" w:customStyle="1" w:styleId="colloinexa">
    <w:name w:val="colloinexa"/>
    <w:basedOn w:val="VarsaylanParagrafYazTipi"/>
    <w:rsid w:val="008979BC"/>
  </w:style>
  <w:style w:type="character" w:customStyle="1" w:styleId="syn">
    <w:name w:val="syn"/>
    <w:basedOn w:val="VarsaylanParagrafYazTipi"/>
    <w:rsid w:val="008979BC"/>
  </w:style>
  <w:style w:type="character" w:customStyle="1" w:styleId="thesref">
    <w:name w:val="thesref"/>
    <w:basedOn w:val="VarsaylanParagrafYazTipi"/>
    <w:rsid w:val="008979BC"/>
  </w:style>
  <w:style w:type="character" w:customStyle="1" w:styleId="refhwd">
    <w:name w:val="refhwd"/>
    <w:basedOn w:val="VarsaylanParagrafYazTipi"/>
    <w:rsid w:val="008979BC"/>
  </w:style>
  <w:style w:type="character" w:customStyle="1" w:styleId="cexa1g1">
    <w:name w:val="cexa1g1"/>
    <w:basedOn w:val="VarsaylanParagrafYazTipi"/>
    <w:rsid w:val="008979BC"/>
  </w:style>
  <w:style w:type="character" w:customStyle="1" w:styleId="cexa1g3">
    <w:name w:val="cexa1g3"/>
    <w:basedOn w:val="VarsaylanParagrafYazTipi"/>
    <w:rsid w:val="0048688A"/>
  </w:style>
  <w:style w:type="character" w:customStyle="1" w:styleId="KonuBal1">
    <w:name w:val="Konu Başlığı1"/>
    <w:basedOn w:val="VarsaylanParagrafYazTipi"/>
    <w:rsid w:val="0048688A"/>
  </w:style>
  <w:style w:type="character" w:customStyle="1" w:styleId="cexa1g4">
    <w:name w:val="cexa1g4"/>
    <w:basedOn w:val="VarsaylanParagrafYazTipi"/>
    <w:rsid w:val="0048688A"/>
  </w:style>
  <w:style w:type="character" w:styleId="Vurgu">
    <w:name w:val="Emphasis"/>
    <w:basedOn w:val="VarsaylanParagrafYazTipi"/>
    <w:uiPriority w:val="20"/>
    <w:qFormat/>
    <w:rsid w:val="005D558C"/>
    <w:rPr>
      <w:i/>
      <w:iCs/>
    </w:rPr>
  </w:style>
  <w:style w:type="character" w:customStyle="1" w:styleId="ind">
    <w:name w:val="ind"/>
    <w:basedOn w:val="VarsaylanParagrafYazTipi"/>
    <w:rsid w:val="00C1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oceonline.com/dictionary/literature" TargetMode="External"/><Relationship Id="rId18" Type="http://schemas.openxmlformats.org/officeDocument/2006/relationships/hyperlink" Target="http://www.ldoceonline.com/dictionary/understandable" TargetMode="External"/><Relationship Id="rId26" Type="http://schemas.openxmlformats.org/officeDocument/2006/relationships/hyperlink" Target="http://www.ldoceonline.com/dictionary/envy" TargetMode="External"/><Relationship Id="rId21" Type="http://schemas.openxmlformats.org/officeDocument/2006/relationships/hyperlink" Target="http://www.ldoceonline.com/dictionary/divorce" TargetMode="External"/><Relationship Id="rId34" Type="http://schemas.openxmlformats.org/officeDocument/2006/relationships/hyperlink" Target="http://www.ldoceonline.com/dictionary/material" TargetMode="External"/><Relationship Id="rId7" Type="http://schemas.openxmlformats.org/officeDocument/2006/relationships/hyperlink" Target="http://www.ldoceonline.com/dictionary/climate" TargetMode="External"/><Relationship Id="rId12" Type="http://schemas.openxmlformats.org/officeDocument/2006/relationships/hyperlink" Target="http://www.ldoceonline.com/dictionary/essential" TargetMode="External"/><Relationship Id="rId17" Type="http://schemas.openxmlformats.org/officeDocument/2006/relationships/hyperlink" Target="http://www.ldoceonline.com/dictionary/suppress" TargetMode="External"/><Relationship Id="rId25" Type="http://schemas.openxmlformats.org/officeDocument/2006/relationships/hyperlink" Target="http://www.ldoceonline.com/dictionary/stab" TargetMode="External"/><Relationship Id="rId33" Type="http://schemas.openxmlformats.org/officeDocument/2006/relationships/hyperlink" Target="http://www.ldoceonline.com/dictionary/educationa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doceonline.com/dictionary/hostility" TargetMode="External"/><Relationship Id="rId20" Type="http://schemas.openxmlformats.org/officeDocument/2006/relationships/hyperlink" Target="http://www.ldoceonline.com/dictionary/capable" TargetMode="External"/><Relationship Id="rId29" Type="http://schemas.openxmlformats.org/officeDocument/2006/relationships/hyperlink" Target="http://www.ldoceonline.com/dictionary/le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century" TargetMode="External"/><Relationship Id="rId11" Type="http://schemas.openxmlformats.org/officeDocument/2006/relationships/hyperlink" Target="http://www.ldoceonline.com/dictionary/religion" TargetMode="External"/><Relationship Id="rId24" Type="http://schemas.openxmlformats.org/officeDocument/2006/relationships/hyperlink" Target="http://www.ldoceonline.com/dictionary/moment" TargetMode="External"/><Relationship Id="rId32" Type="http://schemas.openxmlformats.org/officeDocument/2006/relationships/hyperlink" Target="http://www.ldoceonline.com/dictionary/textboo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/dictionary/art" TargetMode="External"/><Relationship Id="rId23" Type="http://schemas.openxmlformats.org/officeDocument/2006/relationships/hyperlink" Target="http://www.ldoceonline.com/dictionary/pretty" TargetMode="External"/><Relationship Id="rId28" Type="http://schemas.openxmlformats.org/officeDocument/2006/relationships/hyperlink" Target="http://www.ldoceonline.com/dictionary/publish" TargetMode="External"/><Relationship Id="rId36" Type="http://schemas.openxmlformats.org/officeDocument/2006/relationships/hyperlink" Target="http://www.ldoceonline.com/dictionary/agree" TargetMode="External"/><Relationship Id="rId10" Type="http://schemas.openxmlformats.org/officeDocument/2006/relationships/hyperlink" Target="http://www.ldoceonline.com/dictionary/sense" TargetMode="External"/><Relationship Id="rId19" Type="http://schemas.openxmlformats.org/officeDocument/2006/relationships/hyperlink" Target="http://www.ldoceonline.com/dictionary/factory" TargetMode="External"/><Relationship Id="rId31" Type="http://schemas.openxmlformats.org/officeDocument/2006/relationships/hyperlink" Target="http://www.ldoceonline.com/dictionary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dawn" TargetMode="External"/><Relationship Id="rId14" Type="http://schemas.openxmlformats.org/officeDocument/2006/relationships/hyperlink" Target="http://www.ldoceonline.com/dictionary/fine" TargetMode="External"/><Relationship Id="rId22" Type="http://schemas.openxmlformats.org/officeDocument/2006/relationships/hyperlink" Target="http://www.ldoceonline.com/dictionary/u" TargetMode="External"/><Relationship Id="rId27" Type="http://schemas.openxmlformats.org/officeDocument/2006/relationships/hyperlink" Target="http://www.ldoceonline.com/dictionary/newspaper" TargetMode="External"/><Relationship Id="rId30" Type="http://schemas.openxmlformats.org/officeDocument/2006/relationships/hyperlink" Target="http://www.ldoceonline.com/dictionary/article" TargetMode="External"/><Relationship Id="rId35" Type="http://schemas.openxmlformats.org/officeDocument/2006/relationships/hyperlink" Target="http://www.ldoceonline.com/dictionary/accept" TargetMode="External"/><Relationship Id="rId8" Type="http://schemas.openxmlformats.org/officeDocument/2006/relationships/hyperlink" Target="http://www.ldoceonline.com/dictionary/perio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2016-12-05T16:35:00Z</dcterms:created>
  <dcterms:modified xsi:type="dcterms:W3CDTF">2016-12-05T16:35:00Z</dcterms:modified>
</cp:coreProperties>
</file>